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hd w:fill="e6e6e6" w:val="clear"/>
        </w:rPr>
      </w:pPr>
      <w:r w:rsidDel="00000000" w:rsidR="00000000" w:rsidRPr="00000000">
        <w:rPr>
          <w:shd w:fill="e6e6e6" w:val="clear"/>
          <w:rtl w:val="0"/>
        </w:rPr>
        <w:t xml:space="preserve"> </w:t>
      </w:r>
    </w:p>
    <w:p w:rsidR="00000000" w:rsidDel="00000000" w:rsidP="00000000" w:rsidRDefault="00000000" w:rsidRPr="00000000" w14:paraId="00000002">
      <w:pPr>
        <w:pStyle w:val="Heading1"/>
        <w:rPr/>
      </w:pPr>
      <w:r w:rsidDel="00000000" w:rsidR="00000000" w:rsidRPr="00000000">
        <w:rPr>
          <w:rtl w:val="0"/>
        </w:rPr>
        <w:t xml:space="preserve">NODYN CANLLAW AR GYFER Y GALWAD AGORED AM GYMRODORIAETHAU BRAID</w:t>
      </w:r>
    </w:p>
    <w:p w:rsidR="00000000" w:rsidDel="00000000" w:rsidP="00000000" w:rsidRDefault="00000000" w:rsidRPr="00000000" w14:paraId="00000003">
      <w:pPr>
        <w:pStyle w:val="Heading1"/>
        <w:rPr/>
      </w:pPr>
      <w:bookmarkStart w:colFirst="0" w:colLast="0" w:name="_heading=h.bew90ya2ij3a" w:id="0"/>
      <w:bookmarkEnd w:id="0"/>
      <w:r w:rsidDel="00000000" w:rsidR="00000000" w:rsidRPr="00000000">
        <w:rPr>
          <w:rtl w:val="0"/>
        </w:rPr>
        <w:t xml:space="preserve">Wedi'i ariannu gan y Cyngor Ymchwil y Celfyddydau a'r Dyniaethau (AHRC)</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1"/>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pStyle w:val="Heading3"/>
        <w:rPr/>
      </w:pPr>
      <w:r w:rsidDel="00000000" w:rsidR="00000000" w:rsidRPr="00000000">
        <w:rPr>
          <w:rtl w:val="0"/>
        </w:rPr>
        <w:t xml:space="preserve">GWYBODAETH ALLWEDDOL</w:t>
      </w:r>
    </w:p>
    <w:p w:rsidR="00000000" w:rsidDel="00000000" w:rsidP="00000000" w:rsidRDefault="00000000" w:rsidRPr="00000000" w14:paraId="00000006">
      <w:pPr>
        <w:rPr/>
      </w:pPr>
      <w:r w:rsidDel="00000000" w:rsidR="00000000" w:rsidRPr="00000000">
        <w:rPr>
          <w:rtl w:val="0"/>
        </w:rPr>
      </w:r>
    </w:p>
    <w:tbl>
      <w:tblPr>
        <w:tblStyle w:val="Table1"/>
        <w:tblW w:w="9608.0" w:type="dxa"/>
        <w:jc w:val="left"/>
        <w:tblBorders>
          <w:top w:color="f2f2f2" w:space="0" w:sz="12" w:val="single"/>
          <w:left w:color="f2f2f2" w:space="0" w:sz="12" w:val="single"/>
          <w:bottom w:color="f2f2f2" w:space="0" w:sz="12" w:val="single"/>
          <w:right w:color="f2f2f2" w:space="0" w:sz="12" w:val="single"/>
          <w:insideH w:color="f2f2f2" w:space="0" w:sz="12" w:val="single"/>
          <w:insideV w:color="f2f2f2" w:space="0" w:sz="12" w:val="single"/>
        </w:tblBorders>
        <w:tblLayout w:type="fixed"/>
        <w:tblLook w:val="0600"/>
      </w:tblPr>
      <w:tblGrid>
        <w:gridCol w:w="3263"/>
        <w:gridCol w:w="6345"/>
        <w:tblGridChange w:id="0">
          <w:tblGrid>
            <w:gridCol w:w="3263"/>
            <w:gridCol w:w="6345"/>
          </w:tblGrid>
        </w:tblGridChange>
      </w:tblGrid>
      <w:tr>
        <w:trPr>
          <w:cantSplit w:val="0"/>
          <w:trHeight w:val="300" w:hRule="atLeast"/>
          <w:tblHeader w:val="0"/>
        </w:trPr>
        <w:tc>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Y GYLLIDEB</w:t>
            </w:r>
            <w:r w:rsidDel="00000000" w:rsidR="00000000" w:rsidRPr="00000000">
              <w:rPr>
                <w:rtl w:val="0"/>
              </w:rPr>
            </w:r>
          </w:p>
        </w:tc>
        <w:tc>
          <w:tcPr/>
          <w:p w:rsidR="00000000" w:rsidDel="00000000" w:rsidP="00000000" w:rsidRDefault="00000000" w:rsidRPr="00000000" w14:paraId="00000008">
            <w:pPr>
              <w:rPr>
                <w:rFonts w:ascii="Calibri" w:cs="Calibri" w:eastAsia="Calibri" w:hAnsi="Calibri"/>
              </w:rPr>
            </w:pPr>
            <w:r w:rsidDel="00000000" w:rsidR="00000000" w:rsidRPr="00000000">
              <w:rPr>
                <w:rFonts w:ascii="Calibri" w:cs="Calibri" w:eastAsia="Calibri" w:hAnsi="Calibri"/>
                <w:rtl w:val="0"/>
              </w:rPr>
              <w:t xml:space="preserve">Hyd at</w:t>
            </w:r>
            <w:r w:rsidDel="00000000" w:rsidR="00000000" w:rsidRPr="00000000">
              <w:rPr>
                <w:rFonts w:ascii="Calibri" w:cs="Calibri" w:eastAsia="Calibri" w:hAnsi="Calibri"/>
                <w:color w:val="000000"/>
                <w:rtl w:val="0"/>
              </w:rPr>
              <w:t xml:space="preserve"> ~£120,000 </w:t>
            </w:r>
            <w:r w:rsidDel="00000000" w:rsidR="00000000" w:rsidRPr="00000000">
              <w:rPr>
                <w:rFonts w:ascii="Calibri" w:cs="Calibri" w:eastAsia="Calibri" w:hAnsi="Calibri"/>
                <w:rtl w:val="0"/>
              </w:rPr>
              <w:t xml:space="preserve">fesul cymrodoriaeth</w:t>
            </w:r>
          </w:p>
        </w:tc>
      </w:tr>
      <w:tr>
        <w:trPr>
          <w:cantSplit w:val="0"/>
          <w:trHeight w:val="300" w:hRule="atLeast"/>
          <w:tblHeader w:val="0"/>
        </w:trPr>
        <w:tc>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DYDDIADAU ALLWEDDOL</w:t>
            </w:r>
            <w:r w:rsidDel="00000000" w:rsidR="00000000" w:rsidRPr="00000000">
              <w:rPr>
                <w:rtl w:val="0"/>
              </w:rPr>
            </w:r>
          </w:p>
        </w:tc>
        <w:tc>
          <w:tcPr/>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b w:val="1"/>
                <w:bCs w:val="1"/>
                <w:rtl w:val="0"/>
              </w:rPr>
              <w:t xml:space="preserve">3 Medi 2026 </w:t>
            </w:r>
            <w:r w:rsidDel="00000000" w:rsidR="00000000" w:rsidRPr="00000000">
              <w:rPr>
                <w:rFonts w:ascii="Calibri" w:cs="Calibri" w:eastAsia="Calibri" w:hAnsi="Calibri"/>
                <w:rtl w:val="0"/>
              </w:rPr>
              <w:t xml:space="preserve">– Galwad yn agor</w:t>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b w:val="1"/>
                <w:bCs w:val="1"/>
                <w:rtl w:val="0"/>
              </w:rPr>
              <w:t xml:space="preserve">23 Hydref 2026</w:t>
            </w:r>
            <w:r w:rsidDel="00000000" w:rsidR="00000000" w:rsidRPr="00000000">
              <w:rPr>
                <w:rFonts w:ascii="Calibri" w:cs="Calibri" w:eastAsia="Calibri" w:hAnsi="Calibri"/>
                <w:rtl w:val="0"/>
              </w:rPr>
              <w:t xml:space="preserve"> – </w:t>
            </w:r>
            <w:hyperlink r:id="rId7">
              <w:r w:rsidDel="00000000" w:rsidR="00000000" w:rsidRPr="00000000">
                <w:rPr>
                  <w:rFonts w:ascii="Calibri" w:cs="Calibri" w:eastAsia="Calibri" w:hAnsi="Calibri"/>
                  <w:color w:val="0000ff"/>
                  <w:u w:val="single"/>
                  <w:rtl w:val="0"/>
                </w:rPr>
                <w:t xml:space="preserve">Mynegi diddordeb</w:t>
              </w:r>
            </w:hyperlink>
            <w:r w:rsidDel="00000000" w:rsidR="00000000" w:rsidRPr="00000000">
              <w:rPr>
                <w:rFonts w:ascii="Calibri" w:cs="Calibri" w:eastAsia="Calibri" w:hAnsi="Calibri"/>
                <w:rtl w:val="0"/>
              </w:rPr>
              <w:t xml:space="preserve"> yn ddyledus</w:t>
            </w:r>
          </w:p>
          <w:p w:rsidR="00000000" w:rsidDel="00000000" w:rsidP="00000000" w:rsidRDefault="00000000" w:rsidRPr="00000000" w14:paraId="0000000C">
            <w:pPr>
              <w:rPr>
                <w:rFonts w:ascii="Calibri" w:cs="Calibri" w:eastAsia="Calibri" w:hAnsi="Calibri"/>
              </w:rPr>
            </w:pPr>
            <w:r w:rsidDel="00000000" w:rsidR="00000000" w:rsidRPr="00000000">
              <w:rPr>
                <w:rFonts w:ascii="Calibri" w:cs="Calibri" w:eastAsia="Calibri" w:hAnsi="Calibri"/>
                <w:b w:val="1"/>
                <w:bCs w:val="1"/>
                <w:rtl w:val="0"/>
              </w:rPr>
              <w:t xml:space="preserve">5 Tachwedd 2026 </w:t>
            </w:r>
            <w:r w:rsidDel="00000000" w:rsidR="00000000" w:rsidRPr="00000000">
              <w:rPr>
                <w:rFonts w:ascii="Calibri" w:cs="Calibri" w:eastAsia="Calibri" w:hAnsi="Calibri"/>
                <w:rtl w:val="0"/>
              </w:rPr>
              <w:t xml:space="preserve">– Amser cau ar gyfer </w:t>
            </w:r>
            <w:hyperlink r:id="rId8">
              <w:r w:rsidDel="00000000" w:rsidR="00000000" w:rsidRPr="00000000">
                <w:rPr>
                  <w:rFonts w:ascii="Calibri" w:cs="Calibri" w:eastAsia="Calibri" w:hAnsi="Calibri"/>
                  <w:color w:val="0000ff"/>
                  <w:u w:val="single"/>
                  <w:rtl w:val="0"/>
                </w:rPr>
                <w:t xml:space="preserve">Ceisiadau</w:t>
              </w:r>
            </w:hyperlink>
            <w:r w:rsidDel="00000000" w:rsidR="00000000" w:rsidRPr="00000000">
              <w:rPr>
                <w:rFonts w:ascii="Calibri" w:cs="Calibri" w:eastAsia="Calibri" w:hAnsi="Calibri"/>
                <w:rtl w:val="0"/>
              </w:rPr>
              <w:t xml:space="preserve"> am 5yp (GMT)</w:t>
            </w:r>
          </w:p>
        </w:tc>
      </w:tr>
      <w:tr>
        <w:trPr>
          <w:cantSplit w:val="0"/>
          <w:trHeight w:val="300" w:hRule="atLeast"/>
          <w:tblHeader w:val="0"/>
        </w:trPr>
        <w:tc>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LLINELL AMSER Y PROSIECT</w:t>
            </w:r>
            <w:r w:rsidDel="00000000" w:rsidR="00000000" w:rsidRPr="00000000">
              <w:rPr>
                <w:rtl w:val="0"/>
              </w:rPr>
            </w:r>
          </w:p>
        </w:tc>
        <w:tc>
          <w:tcPr/>
          <w:p w:rsidR="00000000" w:rsidDel="00000000" w:rsidP="00000000" w:rsidRDefault="00000000" w:rsidRPr="00000000" w14:paraId="0000000E">
            <w:pPr>
              <w:rPr>
                <w:rFonts w:ascii="Calibri" w:cs="Calibri" w:eastAsia="Calibri" w:hAnsi="Calibri"/>
                <w:b w:val="1"/>
                <w:bCs w:val="1"/>
              </w:rPr>
            </w:pPr>
            <w:r w:rsidDel="00000000" w:rsidR="00000000" w:rsidRPr="00000000">
              <w:rPr>
                <w:rFonts w:ascii="Calibri" w:cs="Calibri" w:eastAsia="Calibri" w:hAnsi="Calibri"/>
                <w:rtl w:val="0"/>
              </w:rPr>
              <w:t xml:space="preserve">Prosiectau i ddechrau erbyn</w:t>
            </w:r>
            <w:r w:rsidDel="00000000" w:rsidR="00000000" w:rsidRPr="00000000">
              <w:rPr>
                <w:rFonts w:ascii="Calibri" w:cs="Calibri" w:eastAsia="Calibri" w:hAnsi="Calibri"/>
                <w:b w:val="1"/>
                <w:bCs w:val="1"/>
                <w:rtl w:val="0"/>
              </w:rPr>
              <w:t xml:space="preserve"> 1 Ebrill 2027</w:t>
            </w:r>
          </w:p>
          <w:p w:rsidR="00000000" w:rsidDel="00000000" w:rsidP="00000000" w:rsidRDefault="00000000" w:rsidRPr="00000000" w14:paraId="0000000F">
            <w:pPr>
              <w:rPr>
                <w:rFonts w:ascii="Calibri" w:cs="Calibri" w:eastAsia="Calibri" w:hAnsi="Calibri"/>
                <w:b w:val="1"/>
                <w:bCs w:val="1"/>
              </w:rPr>
            </w:pPr>
            <w:r w:rsidDel="00000000" w:rsidR="00000000" w:rsidRPr="00000000">
              <w:rPr>
                <w:rFonts w:ascii="Calibri" w:cs="Calibri" w:eastAsia="Calibri" w:hAnsi="Calibri"/>
                <w:rtl w:val="0"/>
              </w:rPr>
              <w:t xml:space="preserve">Prosiectau i'w cwblhau erbyn </w:t>
            </w:r>
            <w:r w:rsidDel="00000000" w:rsidR="00000000" w:rsidRPr="00000000">
              <w:rPr>
                <w:rFonts w:ascii="Calibri" w:cs="Calibri" w:eastAsia="Calibri" w:hAnsi="Calibri"/>
                <w:b w:val="1"/>
                <w:bCs w:val="1"/>
                <w:rtl w:val="0"/>
              </w:rPr>
              <w:t xml:space="preserve">30 Mehefin 2028</w:t>
            </w:r>
          </w:p>
        </w:tc>
      </w:tr>
      <w:tr>
        <w:trPr>
          <w:cantSplit w:val="0"/>
          <w:trHeight w:val="300" w:hRule="atLeast"/>
          <w:tblHeader w:val="0"/>
        </w:trPr>
        <w:tc>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MANYLION CYSWLLT</w:t>
            </w:r>
            <w:r w:rsidDel="00000000" w:rsidR="00000000" w:rsidRPr="00000000">
              <w:rPr>
                <w:rtl w:val="0"/>
              </w:rPr>
            </w:r>
          </w:p>
        </w:tc>
        <w:tc>
          <w:tcPr/>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 xml:space="preserve">Anfonwch e-bost at </w:t>
            </w:r>
            <w:hyperlink r:id="rId9">
              <w:r w:rsidDel="00000000" w:rsidR="00000000" w:rsidRPr="00000000">
                <w:rPr>
                  <w:rFonts w:ascii="Calibri" w:cs="Calibri" w:eastAsia="Calibri" w:hAnsi="Calibri"/>
                  <w:color w:val="0000ff"/>
                  <w:u w:val="single"/>
                  <w:rtl w:val="0"/>
                </w:rPr>
                <w:t xml:space="preserve">braid@ed.ac.uk</w:t>
              </w:r>
            </w:hyperlink>
            <w:r w:rsidDel="00000000" w:rsidR="00000000" w:rsidRPr="00000000">
              <w:rPr>
                <w:rFonts w:ascii="Calibri" w:cs="Calibri" w:eastAsia="Calibri" w:hAnsi="Calibri"/>
                <w:rtl w:val="0"/>
              </w:rPr>
              <w:t xml:space="preserve"> os oes gennych unrhyw ymholiadau. Byddwn yn anelu at ymateb o fewn 3 diwrnod gwaith.</w:t>
            </w:r>
          </w:p>
        </w:tc>
      </w:tr>
    </w:tbl>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2"/>
        <w:numPr>
          <w:ilvl w:val="0"/>
          <w:numId w:val="7"/>
        </w:numPr>
        <w:tabs>
          <w:tab w:val="left" w:leader="none" w:pos="709"/>
        </w:tabs>
        <w:ind w:left="360" w:hanging="360"/>
        <w:rPr/>
      </w:pPr>
      <w:r w:rsidDel="00000000" w:rsidR="00000000" w:rsidRPr="00000000">
        <w:rPr>
          <w:rtl w:val="0"/>
        </w:rPr>
        <w:t xml:space="preserve">Ynglŷn â'r alwad</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Mae Bridging Responsible AI Divides (BRAID) yn rhaglen ymchwil genedlaethol a ariennir gan y Cyngor Ymchwil i'r Celfyddydau a'r Dyniaethau (AHRC) ac a arweinir gan Brifysgol Caeredin, mewn partneriaeth â'r BBC a Sefydliad Ada Lovelace.</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242424"/>
          <w:rtl w:val="0"/>
        </w:rPr>
        <w:t xml:space="preserve">Rydym wedi ymrwymo i integreiddio ymchwil i'r celfyddydau a'r dyniaethau yn fwy llawn i'r ecosystem AI cyfrifol yn y DU, yn ogystal â phontio'r bylchau rhwng gwaith academaidd, diwydiannol, polisi a rheoleiddio ar AI cyfrifol.</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242424"/>
          <w:rtl w:val="0"/>
        </w:rPr>
        <w:t xml:space="preserve">Mae ein cymrodoriaethau yn cefnogi partneriaeth, cyfieithu ac effaith ar draws ecosystem AI. Mae ein cymrodyr yn gweithio'n uniongyrchol gyda rhanddeiliaid anacademaidd (</w:t>
      </w:r>
      <w:r w:rsidDel="00000000" w:rsidR="00000000" w:rsidRPr="00000000">
        <w:rPr>
          <w:b w:val="1"/>
          <w:bCs w:val="1"/>
          <w:color w:val="242424"/>
          <w:rtl w:val="0"/>
        </w:rPr>
        <w:t xml:space="preserve">partneriaid NAS</w:t>
      </w:r>
      <w:r w:rsidDel="00000000" w:rsidR="00000000" w:rsidRPr="00000000">
        <w:rPr>
          <w:color w:val="242424"/>
          <w:rtl w:val="0"/>
        </w:rPr>
        <w:t xml:space="preserve">, non-academic stakeholders) o ddiwydiant, y trydydd sector, a'r llywodraeth, ar heriau AI cyfrifol cyfredol, gan ddatblygu mewnwelediadau newydd a chyflawni effaith yn y maes.</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Rydym yn ceisio ariannu prosiectau sy'n gwneud y canlynol:</w:t>
      </w:r>
      <w:r w:rsidDel="00000000" w:rsidR="00000000" w:rsidRPr="00000000">
        <w:rPr>
          <w:rtl w:val="0"/>
        </w:rPr>
      </w:r>
    </w:p>
    <w:p w:rsidR="00000000" w:rsidDel="00000000" w:rsidP="00000000" w:rsidRDefault="00000000" w:rsidRPr="00000000" w14:paraId="0000001C">
      <w:pPr>
        <w:numPr>
          <w:ilvl w:val="0"/>
          <w:numId w:val="3"/>
        </w:numPr>
        <w:ind w:left="720" w:hanging="360"/>
      </w:pPr>
      <w:r w:rsidDel="00000000" w:rsidR="00000000" w:rsidRPr="00000000">
        <w:rPr>
          <w:rtl w:val="0"/>
        </w:rPr>
        <w:t xml:space="preserve">mynd i'r afael â heriau cyfredol ym maes ymchwil ac arloesi ym maes AI cyfrifol mewn cyd-destunau penodol;</w:t>
      </w:r>
    </w:p>
    <w:p w:rsidR="00000000" w:rsidDel="00000000" w:rsidP="00000000" w:rsidRDefault="00000000" w:rsidRPr="00000000" w14:paraId="0000001D">
      <w:pPr>
        <w:numPr>
          <w:ilvl w:val="0"/>
          <w:numId w:val="3"/>
        </w:numPr>
        <w:ind w:left="720" w:hanging="360"/>
      </w:pPr>
      <w:r w:rsidDel="00000000" w:rsidR="00000000" w:rsidRPr="00000000">
        <w:rPr>
          <w:rtl w:val="0"/>
        </w:rPr>
        <w:t xml:space="preserve">cael eu harwain gan ymchwil yn y Celfyddydau a'r Dyniaethau; a</w:t>
      </w:r>
    </w:p>
    <w:p w:rsidR="00000000" w:rsidDel="00000000" w:rsidP="00000000" w:rsidRDefault="00000000" w:rsidRPr="00000000" w14:paraId="0000001E">
      <w:pPr>
        <w:numPr>
          <w:ilvl w:val="0"/>
          <w:numId w:val="3"/>
        </w:numPr>
        <w:ind w:left="720" w:hanging="360"/>
      </w:pPr>
      <w:r w:rsidDel="00000000" w:rsidR="00000000" w:rsidRPr="00000000">
        <w:rPr>
          <w:rtl w:val="0"/>
        </w:rPr>
        <w:t xml:space="preserve">helpu i greu ecosystem AI gyfrifol sy'n fwy cadarn; ecosystem lle mae ymchwil, diwydiant, y trydydd sector a llunwyr polisïau yn datblygu mewnwelediadau a chyfeiriadau newydd ar gyfer AI gyfrifol, ac yn cydweithio i ddangos gwerth y gwaith hwn i'r ecosystem AI ehangach ac i'r cyhoedd.</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Mae dwy ffordd o wneud cais.</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Gallwch ddod â'ch partner rhanddeiliad anacademaidd (NAS) eich hun a llunio'ch prosiect eich hun (</w:t>
      </w:r>
      <w:r w:rsidDel="00000000" w:rsidR="00000000" w:rsidRPr="00000000">
        <w:rPr>
          <w:b w:val="1"/>
          <w:bCs w:val="1"/>
          <w:rtl w:val="0"/>
        </w:rPr>
        <w:t xml:space="preserve">y llwybr dan arweiniad academaidd</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neu</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Gallwch ymateb i un o ddau her (</w:t>
      </w:r>
      <w:r w:rsidDel="00000000" w:rsidR="00000000" w:rsidRPr="00000000">
        <w:rPr>
          <w:b w:val="1"/>
          <w:bCs w:val="1"/>
          <w:rtl w:val="0"/>
        </w:rPr>
        <w:t xml:space="preserve">y llwybr dan arweiniad her</w:t>
      </w:r>
      <w:r w:rsidDel="00000000" w:rsidR="00000000" w:rsidRPr="00000000">
        <w:rPr>
          <w:rtl w:val="0"/>
        </w:rPr>
        <w:t xml:space="preserve">) a osodwyd gan </w:t>
      </w:r>
      <w:hyperlink r:id="rId10">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Gronfa Dreftadaeth y Loteri Gene</w:t>
        </w:r>
      </w:hyperlink>
      <w:hyperlink r:id="rId11">
        <w:r w:rsidDel="00000000" w:rsidR="00000000" w:rsidRPr="00000000">
          <w:rPr>
            <w:color w:val="0000ff"/>
            <w:u w:val="single"/>
            <w:rtl w:val="0"/>
          </w:rPr>
          <w:t xml:space="preserve">dlaethol</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ar ymgorffori deallusrwydd amgylcheddol o fewn buddsoddiad treftadaeth, 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12">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Framestore</w:t>
        </w:r>
      </w:hyperlink>
      <w:r w:rsidDel="00000000" w:rsidR="00000000" w:rsidRPr="00000000">
        <w:rPr>
          <w:rtl w:val="0"/>
        </w:rPr>
        <w:t xml:space="preserve"> ar archwilio ffurfiau cyfoes o gelfyddyd o fewn cynhyrchu effeithiau gweledol.</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Mae rhagor o wybodaeth am y alwad, gan gynnwys manylion am heriau'r diwydiant, i'w gweld ar ein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13">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tudalen galwad am gymrodoriaethau BRAID</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rPr>
          <w:color w:val="242424"/>
        </w:rPr>
      </w:pPr>
      <w:r w:rsidDel="00000000" w:rsidR="00000000" w:rsidRPr="00000000">
        <w:rPr>
          <w:color w:val="242424"/>
          <w:rtl w:val="0"/>
        </w:rPr>
        <w:t xml:space="preserve">Rydym yn defnyddio'r term rhanddeiliad anacademaidd (</w:t>
      </w:r>
      <w:r w:rsidDel="00000000" w:rsidR="00000000" w:rsidRPr="00000000">
        <w:rPr>
          <w:b w:val="1"/>
          <w:bCs w:val="1"/>
          <w:color w:val="242424"/>
          <w:rtl w:val="0"/>
        </w:rPr>
        <w:t xml:space="preserve">NAS</w:t>
      </w:r>
      <w:r w:rsidDel="00000000" w:rsidR="00000000" w:rsidRPr="00000000">
        <w:rPr>
          <w:color w:val="242424"/>
          <w:rtl w:val="0"/>
        </w:rPr>
        <w:t xml:space="preserve">) i gyfeirio at sefydliadau a busnesau anacademaidd o'r sector cyhoeddus, preifat neu'r trydydd sector sydd â budd amlwg yn ecosystem AI y DU. Er enghraifft, cwmni technoleg rhyngwladol mawr sy'n datblygu AI, corff llywodraethol sy'n defnyddio AI mewn gwasanaethau cyhoeddus, grŵp cymunedol yr effeithir arno gan ragfarn algorithmig, neu gymdeithas sy'n gweithio i ddiogelu a rheoli hawliau eiddo mewn data hyfforddi.</w:t>
      </w:r>
      <w:r w:rsidDel="00000000" w:rsidR="00000000" w:rsidRPr="00000000">
        <w:rPr>
          <w:rtl w:val="0"/>
        </w:rPr>
      </w:r>
    </w:p>
    <w:p w:rsidR="00000000" w:rsidDel="00000000" w:rsidP="00000000" w:rsidRDefault="00000000" w:rsidRPr="00000000" w14:paraId="00000027">
      <w:pPr>
        <w:rPr>
          <w:b w:val="1"/>
          <w:bCs w:val="1"/>
        </w:rPr>
      </w:pPr>
      <w:r w:rsidDel="00000000" w:rsidR="00000000" w:rsidRPr="00000000">
        <w:rPr>
          <w:rtl w:val="0"/>
        </w:rPr>
      </w:r>
    </w:p>
    <w:p w:rsidR="00000000" w:rsidDel="00000000" w:rsidP="00000000" w:rsidRDefault="00000000" w:rsidRPr="00000000" w14:paraId="00000028">
      <w:pPr>
        <w:rPr>
          <w:color w:val="242424"/>
        </w:rPr>
      </w:pPr>
      <w:r w:rsidDel="00000000" w:rsidR="00000000" w:rsidRPr="00000000">
        <w:rPr>
          <w:color w:val="242424"/>
          <w:rtl w:val="0"/>
        </w:rPr>
        <w:t xml:space="preserve">Mae BRAID yn diffinio </w:t>
      </w:r>
      <w:r w:rsidDel="00000000" w:rsidR="00000000" w:rsidRPr="00000000">
        <w:rPr>
          <w:b w:val="1"/>
          <w:bCs w:val="1"/>
          <w:color w:val="242424"/>
          <w:rtl w:val="0"/>
        </w:rPr>
        <w:t xml:space="preserve">AI Cyfrifol</w:t>
      </w:r>
      <w:r w:rsidDel="00000000" w:rsidR="00000000" w:rsidRPr="00000000">
        <w:rPr>
          <w:color w:val="242424"/>
          <w:rtl w:val="0"/>
        </w:rPr>
        <w:t xml:space="preserve"> fel technolegau AI sy'n dryloyw, yn deg, yn atebol ac yn fuddiol i bobl a'r amgylchedd. Mae'n cynnwys maes ymchwil rhyngddisgyblaethol, agenda llywodraethu corfforaethol, safon wedi'i llunio ar gyfer cynhyrchion AI, ac ecosystem eang o randdeiliaid sy'n parhau i lunio'r hyn y mae "cyfrifol" yn ei olygu yn ymarferol.</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Style w:val="Heading3"/>
        <w:rPr/>
      </w:pPr>
      <w:r w:rsidDel="00000000" w:rsidR="00000000" w:rsidRPr="00000000">
        <w:rPr>
          <w:rtl w:val="0"/>
        </w:rPr>
        <w:t xml:space="preserve">Nodau, amcanion allweddol a themâu cyffredinol</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Bydd cyllid yn cefnogi'r </w:t>
      </w:r>
      <w:r w:rsidDel="00000000" w:rsidR="00000000" w:rsidRPr="00000000">
        <w:rPr>
          <w:b w:val="1"/>
          <w:bCs w:val="1"/>
          <w:color w:val="242424"/>
          <w:rtl w:val="0"/>
        </w:rPr>
        <w:t xml:space="preserve">amcanion allweddol</w:t>
      </w:r>
      <w:r w:rsidDel="00000000" w:rsidR="00000000" w:rsidRPr="00000000">
        <w:rPr>
          <w:color w:val="242424"/>
          <w:rtl w:val="0"/>
        </w:rPr>
        <w:t xml:space="preserve"> canlynol:</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sz w:val="24"/>
          <w:szCs w:val="24"/>
          <w:u w:val="none"/>
          <w:shd w:fill="auto" w:val="clear"/>
          <w:vertAlign w:val="baseline"/>
        </w:rPr>
      </w:pPr>
      <w:r w:rsidDel="00000000" w:rsidR="00000000" w:rsidRPr="00000000">
        <w:rPr>
          <w:b w:val="1"/>
          <w:bCs w:val="1"/>
          <w:color w:val="242424"/>
          <w:rtl w:val="0"/>
        </w:rPr>
        <w:t xml:space="preserve">Cydweithredol: </w:t>
      </w:r>
      <w:r w:rsidDel="00000000" w:rsidR="00000000" w:rsidRPr="00000000">
        <w:rPr>
          <w:color w:val="242424"/>
          <w:rtl w:val="0"/>
        </w:rPr>
        <w:t xml:space="preserve">Wedi'i gyflwyno mewn partneriaeth ag o leiaf un rhanddeiliad anacademaidd.</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sz w:val="24"/>
          <w:szCs w:val="24"/>
          <w:u w:val="none"/>
          <w:shd w:fill="auto" w:val="clear"/>
          <w:vertAlign w:val="baseline"/>
        </w:rPr>
      </w:pPr>
      <w:r w:rsidDel="00000000" w:rsidR="00000000" w:rsidRPr="00000000">
        <w:rPr>
          <w:b w:val="1"/>
          <w:bCs w:val="1"/>
          <w:color w:val="242424"/>
          <w:rtl w:val="0"/>
        </w:rPr>
        <w:t xml:space="preserve">Cyfrannu at ymchwil ac arloesedd ym maes AI Cyfrifol:</w:t>
      </w:r>
      <w:r w:rsidDel="00000000" w:rsidR="00000000" w:rsidRPr="00000000">
        <w:rPr>
          <w:color w:val="242424"/>
          <w:rtl w:val="0"/>
        </w:rPr>
        <w:t xml:space="preserve"> Ehangu'r dystiolaeth ymchwil sydd ar gael ynghylch materion a heriau allweddol o fewn yr agenda moeseg ac arloesedd cyfrifol ar gyfer AI.</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sz w:val="24"/>
          <w:szCs w:val="24"/>
          <w:u w:val="none"/>
          <w:shd w:fill="auto" w:val="clear"/>
          <w:vertAlign w:val="baseline"/>
        </w:rPr>
      </w:pPr>
      <w:r w:rsidDel="00000000" w:rsidR="00000000" w:rsidRPr="00000000">
        <w:rPr>
          <w:b w:val="1"/>
          <w:bCs w:val="1"/>
          <w:color w:val="242424"/>
          <w:rtl w:val="0"/>
        </w:rPr>
        <w:t xml:space="preserve">Cynhyrchu ymchwil arloesol ac effaith anacademaidd: </w:t>
      </w:r>
      <w:r w:rsidDel="00000000" w:rsidR="00000000" w:rsidRPr="00000000">
        <w:rPr>
          <w:color w:val="242424"/>
          <w:rtl w:val="0"/>
        </w:rPr>
        <w:t xml:space="preserve">Cynhyrchu allbynnau ymchwil arloesol sy'n berthnasol ac yn cael effaith y tu hwnt i'r rhaglen.</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sz w:val="24"/>
          <w:szCs w:val="24"/>
          <w:u w:val="none"/>
          <w:shd w:fill="auto" w:val="clear"/>
          <w:vertAlign w:val="baseline"/>
        </w:rPr>
      </w:pPr>
      <w:r w:rsidDel="00000000" w:rsidR="00000000" w:rsidRPr="00000000">
        <w:rPr>
          <w:b w:val="1"/>
          <w:bCs w:val="1"/>
          <w:color w:val="242424"/>
          <w:rtl w:val="0"/>
        </w:rPr>
        <w:t xml:space="preserve">Adeiladu partneriaethau newydd: </w:t>
      </w:r>
      <w:r w:rsidDel="00000000" w:rsidR="00000000" w:rsidRPr="00000000">
        <w:rPr>
          <w:color w:val="242424"/>
          <w:rtl w:val="0"/>
        </w:rPr>
        <w:t xml:space="preserve">Cefnogi sefydlu partneriaethau a rhwydweithiau aml-sector newydd.</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sz w:val="24"/>
          <w:szCs w:val="24"/>
          <w:u w:val="none"/>
          <w:shd w:fill="auto" w:val="clear"/>
          <w:vertAlign w:val="baseline"/>
        </w:rPr>
      </w:pPr>
      <w:r w:rsidDel="00000000" w:rsidR="00000000" w:rsidRPr="00000000">
        <w:rPr>
          <w:b w:val="1"/>
          <w:bCs w:val="1"/>
          <w:color w:val="242424"/>
          <w:rtl w:val="0"/>
        </w:rPr>
        <w:t xml:space="preserve">Cefnogi galluoedd newydd: </w:t>
      </w:r>
      <w:r w:rsidDel="00000000" w:rsidR="00000000" w:rsidRPr="00000000">
        <w:rPr>
          <w:color w:val="242424"/>
          <w:rtl w:val="0"/>
        </w:rPr>
        <w:t xml:space="preserve">Cefnogi datblygu sgiliau a galluoedd newydd.</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sz w:val="24"/>
          <w:szCs w:val="24"/>
          <w:u w:val="none"/>
          <w:shd w:fill="auto" w:val="clear"/>
          <w:vertAlign w:val="baseline"/>
        </w:rPr>
      </w:pPr>
      <w:r w:rsidDel="00000000" w:rsidR="00000000" w:rsidRPr="00000000">
        <w:rPr>
          <w:b w:val="1"/>
          <w:bCs w:val="1"/>
          <w:color w:val="242424"/>
          <w:rtl w:val="0"/>
        </w:rPr>
        <w:t xml:space="preserve">Datblygu'r ecosystem: </w:t>
      </w:r>
      <w:r w:rsidDel="00000000" w:rsidR="00000000" w:rsidRPr="00000000">
        <w:rPr>
          <w:color w:val="242424"/>
          <w:rtl w:val="0"/>
        </w:rPr>
        <w:t xml:space="preserve">I'n symud yn nes at ecosystem AI sydd wedi'i wreiddio yn y celfyddydau a'r dyniaethau.</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Rydym wedi datblygu'r gyfres ganlynol o</w:t>
      </w:r>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hyperlink r:id="rId14">
        <w:r w:rsidDel="00000000" w:rsidR="00000000" w:rsidRPr="00000000">
          <w:rPr>
            <w:b w:val="1"/>
            <w:bCs w:val="1"/>
            <w:color w:val="0000ff"/>
            <w:u w:val="single"/>
            <w:rtl w:val="0"/>
          </w:rPr>
          <w:t xml:space="preserve">ffrydiau gwaith cyffredinol</w:t>
        </w:r>
      </w:hyperlink>
      <w:r w:rsidDel="00000000" w:rsidR="00000000" w:rsidRPr="00000000">
        <w:rPr>
          <w:rFonts w:ascii="Calibri" w:cs="Calibri" w:eastAsia="Calibri" w:hAnsi="Calibri"/>
          <w:b w:val="1"/>
          <w:bCs w:val="1"/>
          <w:i w:val="0"/>
          <w:iCs w:val="0"/>
          <w:smallCaps w:val="0"/>
          <w:strike w:val="0"/>
          <w:color w:val="242424"/>
          <w:sz w:val="24"/>
          <w:szCs w:val="24"/>
          <w:u w:val="none"/>
          <w:shd w:fill="auto" w:val="clear"/>
          <w:vertAlign w:val="baseline"/>
          <w:rtl w:val="0"/>
        </w:rPr>
        <w:t xml:space="preserve"> </w:t>
      </w:r>
      <w:r w:rsidDel="00000000" w:rsidR="00000000" w:rsidRPr="00000000">
        <w:rPr>
          <w:color w:val="242424"/>
          <w:rtl w:val="0"/>
        </w:rPr>
        <w:t xml:space="preserve">i greu cydlyniant a phwrpas ar draws rhaglen BRAID a chyflawni ein hamcanion. Gofynnwn i ymgeiswyr fynd i'r afael ag un neu ragor o'r themâu hyn yn eu cynigion:</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1"/>
          <w:bCs w:val="1"/>
          <w:i w:val="0"/>
          <w:iCs w:val="0"/>
          <w:smallCaps w:val="0"/>
          <w:strike w:val="0"/>
          <w:color w:val="242424"/>
          <w:sz w:val="24"/>
          <w:szCs w:val="24"/>
          <w:u w:val="none"/>
          <w:shd w:fill="auto" w:val="clear"/>
          <w:vertAlign w:val="baseline"/>
        </w:rPr>
      </w:pPr>
      <w:r w:rsidDel="00000000" w:rsidR="00000000" w:rsidRPr="00000000">
        <w:rPr>
          <w:b w:val="1"/>
          <w:bCs w:val="1"/>
          <w:color w:val="242424"/>
          <w:rtl w:val="0"/>
        </w:rPr>
        <w:t xml:space="preserve">Cymuned a gallu</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1"/>
          <w:bCs w:val="1"/>
          <w:i w:val="0"/>
          <w:iCs w:val="0"/>
          <w:smallCaps w:val="0"/>
          <w:strike w:val="0"/>
          <w:color w:val="242424"/>
          <w:sz w:val="24"/>
          <w:szCs w:val="24"/>
          <w:u w:val="none"/>
          <w:shd w:fill="auto" w:val="clear"/>
          <w:vertAlign w:val="baseline"/>
        </w:rPr>
      </w:pPr>
      <w:r w:rsidDel="00000000" w:rsidR="00000000" w:rsidRPr="00000000">
        <w:rPr>
          <w:b w:val="1"/>
          <w:bCs w:val="1"/>
          <w:color w:val="242424"/>
          <w:rtl w:val="0"/>
        </w:rPr>
        <w:t xml:space="preserve">Rhwymedi ac atgyweirio</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sz w:val="24"/>
          <w:szCs w:val="24"/>
          <w:u w:val="none"/>
          <w:shd w:fill="auto" w:val="clear"/>
          <w:vertAlign w:val="baseline"/>
        </w:rPr>
      </w:pPr>
      <w:r w:rsidDel="00000000" w:rsidR="00000000" w:rsidRPr="00000000">
        <w:rPr>
          <w:b w:val="1"/>
          <w:bCs w:val="1"/>
          <w:color w:val="242424"/>
          <w:rtl w:val="0"/>
        </w:rPr>
        <w:t xml:space="preserve">Cyfryngau cyhoeddus a democratiaeth</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Er bod AI Cyfrifol yn cael ei gydnabod yn eang fel nod angenrheidiol ochr yn ochr â rheoleiddio effeithiol, mae ei ystyr mewn datblygu, defnyddio a llywodraethu AI yn parhau i fod yn aneglur ac yn destun dadl y tu hwnt i apeliadau lefel uchel i egwyddorion moesegol fel atebolrwydd, tryloywder, diogelwch, cyfiawnder neu ddibynadwyedd. Mae egluro a dangos ei botensial llawn yn gofyn am fwy nag egwyddorion o'r brig i lawr; mae angen tystiolaeth o'r gwaelod i fyny sydd wedi'i seilio mewn cyd-destunau pendant o ddatblygu a chymhwyso AI.</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single"/>
          <w:shd w:fill="auto" w:val="clear"/>
          <w:vertAlign w:val="baseline"/>
        </w:rPr>
      </w:pPr>
      <w:r w:rsidDel="00000000" w:rsidR="00000000" w:rsidRPr="00000000">
        <w:rPr>
          <w:color w:val="242424"/>
          <w:u w:val="single"/>
          <w:rtl w:val="0"/>
        </w:rPr>
        <w:t xml:space="preserve">Rhaid i gynigion fynd i'r afael yn glir â'r nod hwn o greu sail dystiolaethol ac ystyried o leiaf tri o'r eitemau canlynol:</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u w:val="none"/>
          <w:shd w:fill="auto" w:val="clear"/>
          <w:vertAlign w:val="baseline"/>
        </w:rPr>
      </w:pPr>
      <w:r w:rsidDel="00000000" w:rsidR="00000000" w:rsidRPr="00000000">
        <w:rPr>
          <w:color w:val="242424"/>
          <w:rtl w:val="0"/>
        </w:rPr>
        <w:t xml:space="preserve">y potensial i fabwysiadu ac addasu ymchwil, offer ac arferion presennol ym maes AI cyfrifol ar gyfer cyd-destun penodol y prosiect (er enghraifft, archwiliadau algorithmig, asesiadau effaith, ymarferion 'red-teaming', cardiau model, a byrddau adolygu moeseg)</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u w:val="none"/>
          <w:shd w:fill="auto" w:val="clear"/>
          <w:vertAlign w:val="baseline"/>
        </w:rPr>
      </w:pPr>
      <w:r w:rsidDel="00000000" w:rsidR="00000000" w:rsidRPr="00000000">
        <w:rPr>
          <w:color w:val="242424"/>
          <w:rtl w:val="0"/>
        </w:rPr>
        <w:t xml:space="preserve">y potensial i ddatblygu gwybodaeth, offer neu arferion newydd ym maes AI cyfrifol yng nghyd-destun y prosiect, neu i'w haddasu ar gyfer y cyd-destun AI hwn o feysydd neu hanesyddion eraill</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u w:val="none"/>
          <w:shd w:fill="auto" w:val="clear"/>
          <w:vertAlign w:val="baseline"/>
        </w:rPr>
      </w:pPr>
      <w:r w:rsidDel="00000000" w:rsidR="00000000" w:rsidRPr="00000000">
        <w:rPr>
          <w:color w:val="242424"/>
          <w:rtl w:val="0"/>
        </w:rPr>
        <w:t xml:space="preserve">y rhwystrau, y cyfleoedd a'r cymhellion ar gyfer AI cyfrifol yn y cyd-destun hwn</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u w:val="none"/>
          <w:shd w:fill="auto" w:val="clear"/>
          <w:vertAlign w:val="baseline"/>
        </w:rPr>
      </w:pPr>
      <w:r w:rsidDel="00000000" w:rsidR="00000000" w:rsidRPr="00000000">
        <w:rPr>
          <w:color w:val="242424"/>
          <w:rtl w:val="0"/>
        </w:rPr>
        <w:t xml:space="preserve">y rhwydwaith o actorion, rhanddeiliaid, pwerau a buddiannau yn y cyd-destun hwn</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u w:val="none"/>
          <w:shd w:fill="auto" w:val="clear"/>
          <w:vertAlign w:val="baseline"/>
        </w:rPr>
      </w:pPr>
      <w:r w:rsidDel="00000000" w:rsidR="00000000" w:rsidRPr="00000000">
        <w:rPr>
          <w:color w:val="242424"/>
          <w:rtl w:val="0"/>
        </w:rPr>
        <w:t xml:space="preserve">nodau cyraeddadwy a meini prawf sy'n tywys camau gweithredu ar gyfer AI cyfrifol yn y cyd-destun hwn</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single"/>
          <w:shd w:fill="auto" w:val="clear"/>
          <w:vertAlign w:val="baseline"/>
        </w:rPr>
      </w:pPr>
      <w:r w:rsidDel="00000000" w:rsidR="00000000" w:rsidRPr="00000000">
        <w:rPr>
          <w:color w:val="242424"/>
          <w:u w:val="single"/>
          <w:rtl w:val="0"/>
        </w:rPr>
        <w:t xml:space="preserve">Bydd cynigion llwyddiannus hefyd yn gwneud y canlynol:</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u w:val="none"/>
          <w:shd w:fill="auto" w:val="clear"/>
          <w:vertAlign w:val="baseline"/>
        </w:rPr>
      </w:pPr>
      <w:r w:rsidDel="00000000" w:rsidR="00000000" w:rsidRPr="00000000">
        <w:rPr>
          <w:color w:val="242424"/>
          <w:rtl w:val="0"/>
        </w:rPr>
        <w:t xml:space="preserve">integreiddio gwybodaeth ac arferion o'r celfyddydau a'r dyniaethau i unrhyw ddulliau ymchwil priodol er mwyn cyflawni eu nodau a'u hamcanion;</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u w:val="none"/>
          <w:shd w:fill="auto" w:val="clear"/>
          <w:vertAlign w:val="baseline"/>
        </w:rPr>
      </w:pPr>
      <w:r w:rsidDel="00000000" w:rsidR="00000000" w:rsidRPr="00000000">
        <w:rPr>
          <w:color w:val="242424"/>
          <w:rtl w:val="0"/>
        </w:rPr>
        <w:t xml:space="preserve">cyflawni'r </w:t>
      </w:r>
      <w:r w:rsidDel="00000000" w:rsidR="00000000" w:rsidRPr="00000000">
        <w:rPr>
          <w:b w:val="1"/>
          <w:bCs w:val="1"/>
          <w:color w:val="242424"/>
          <w:rtl w:val="0"/>
        </w:rPr>
        <w:t xml:space="preserve">amcanion allweddol</w:t>
      </w:r>
      <w:r w:rsidDel="00000000" w:rsidR="00000000" w:rsidRPr="00000000">
        <w:rPr>
          <w:color w:val="242424"/>
          <w:rtl w:val="0"/>
        </w:rPr>
        <w:t xml:space="preserve"> a mynd i'r afael ag un neu fwy o'r llinynnau gwaith cyffredinol a amlinellir yn yr adran isod o'r enw "Pwy All Ymgeisio"; a</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pPr>
      <w:r w:rsidDel="00000000" w:rsidR="00000000" w:rsidRPr="00000000">
        <w:rPr>
          <w:rtl w:val="0"/>
        </w:rPr>
        <w:t xml:space="preserve">dangos ymrwymiad i ymgysylltu â'r cyhoedd ac estyn allan, rhywbeth yr ydym yn ei ystyried yn agwedd bwysig ar adeiladu ecosystem AI gyfrifol a mwy cadarn yn y DU.</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Yn eich cais, rhaid i chi ddangos y canlynol yn glir:</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Gwybodaeth eang am y maes diddordeb a gweledigaeth gymhellol ar gyfer rhagoriaeth a phwysigrwydd eich prosiect ymchwil;</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Eich cynlluniau a'ch syniadau gwreiddiol ac uchelgeisiol eich hunain; ac</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Aliniad rhwng y cynnig ymchwil a'r materion a amlinellwyd uchod</w:t>
      </w:r>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Dylai ymgeiswyr nodi gweledigaeth glir ar gyfer etifeddiaeth gynaliadwy y tu hwnt i'r cyfnod ariannu. Fe'ch anogir i ystyried eich anghenion datblygu gyrfa a chefnogaeth, gan gynnwys mentora a hyfforddiant a datblygiad proffesiynol, a chyrsiau hyfforddi perthnasol a fydd yn sail i'ch uchelgeisiau gyrfa a'ch dysgu yn y dyfodol. Rydym yn annog cynnwys rhaglen glir o ddatblygu sgiliau yn y cais fel ein bod yn ymwybodol o'ch nodau a gallwn gefnogi eich anghenion yn unol ag egwyddorion 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15">
        <w:r w:rsidDel="00000000" w:rsidR="00000000" w:rsidRPr="00000000">
          <w:rPr>
            <w:color w:val="0000ff"/>
            <w:u w:val="single"/>
            <w:rtl w:val="0"/>
          </w:rPr>
          <w:t xml:space="preserve">Concordat i Gefnogi Datblygiad Gyrfa Ymchwilwyr</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w:t>
      </w:r>
      <w:r w:rsidDel="00000000" w:rsidR="00000000" w:rsidRPr="00000000">
        <w:rPr>
          <w:rtl w:val="0"/>
        </w:rPr>
        <w:t xml:space="preserv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16">
        <w:r w:rsidDel="00000000" w:rsidR="00000000" w:rsidRPr="00000000">
          <w:rPr>
            <w:color w:val="0000ff"/>
            <w:u w:val="single"/>
            <w:rtl w:val="0"/>
          </w:rPr>
          <w:t xml:space="preserve">Ymrwymyniad y Dechnegwyr</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pStyle w:val="Heading2"/>
        <w:numPr>
          <w:ilvl w:val="0"/>
          <w:numId w:val="7"/>
        </w:numPr>
        <w:tabs>
          <w:tab w:val="left" w:leader="none" w:pos="709"/>
        </w:tabs>
        <w:ind w:left="360" w:hanging="360"/>
        <w:rPr>
          <w:color w:val="242424"/>
        </w:rPr>
      </w:pPr>
      <w:r w:rsidDel="00000000" w:rsidR="00000000" w:rsidRPr="00000000">
        <w:rPr>
          <w:rtl w:val="0"/>
        </w:rPr>
        <w:t xml:space="preserve">Pwy all wneud cais</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Mae cymrodoriaethau BRAID ar gyfer ymchwilwyr sy'n gweithio mewn unrhyw ddisgyblaeth yn y celfyddydau a'r dyniaethau, sydd am gydweithio â phartner NAS ar her ymchwil ac ymuno â rhwydwaith o gydweithwyr sy'n ceisio hyrwyddo datblygiadau ym maes AI Cyfrifol ledled y DU.</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Cyn gwneud cais, dylai ymgeiswyr wirio'r canlynol:</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000000"/>
          <w:sz w:val="24"/>
          <w:szCs w:val="24"/>
          <w:u w:val="none"/>
          <w:shd w:fill="auto" w:val="clear"/>
          <w:vertAlign w:val="baseline"/>
        </w:rPr>
      </w:pPr>
      <w:hyperlink r:id="rId17">
        <w:r w:rsidDel="00000000" w:rsidR="00000000" w:rsidRPr="00000000">
          <w:rPr>
            <w:color w:val="0000ff"/>
            <w:u w:val="single"/>
            <w:rtl w:val="0"/>
          </w:rPr>
          <w:t xml:space="preserve">bod eich cynnig yn addas ar gyfer cyllid AHRC</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000000"/>
          <w:sz w:val="24"/>
          <w:szCs w:val="24"/>
          <w:u w:val="none"/>
          <w:shd w:fill="auto" w:val="clear"/>
          <w:vertAlign w:val="baseline"/>
        </w:rPr>
      </w:pPr>
      <w:hyperlink r:id="rId18">
        <w:r w:rsidDel="00000000" w:rsidR="00000000" w:rsidRPr="00000000">
          <w:rPr>
            <w:color w:val="0000ff"/>
            <w:u w:val="single"/>
            <w:rtl w:val="0"/>
          </w:rPr>
          <w:t xml:space="preserve">cymhwysedd eich sefydliad ymchwil yn y DU</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w:t>
      </w:r>
      <w:r w:rsidDel="00000000" w:rsidR="00000000" w:rsidRPr="00000000">
        <w:rPr>
          <w:rtl w:val="0"/>
        </w:rPr>
        <w:t xml:space="preserve">c</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000000"/>
          <w:sz w:val="24"/>
          <w:szCs w:val="24"/>
          <w:u w:val="none"/>
          <w:shd w:fill="auto" w:val="clear"/>
          <w:vertAlign w:val="baseline"/>
        </w:rPr>
      </w:pPr>
      <w:hyperlink r:id="rId19">
        <w:r w:rsidDel="00000000" w:rsidR="00000000" w:rsidRPr="00000000">
          <w:rPr>
            <w:color w:val="0000ff"/>
            <w:u w:val="single"/>
            <w:rtl w:val="0"/>
          </w:rPr>
          <w:t xml:space="preserve">eich cymhwystra chi fel unigolyn</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I dderbyn cyllid, rhaid i chi fod yn gyflogedig gan, neu fod wedi sicrhau cyflogaeth gyda, sefydliad ymchwil yn y DU sy'n gymwys i gael cyllid AHRC am hyd y prosiect ymchwil. Yr unig eithriad i hyn yw lle mae gennych chi berthynas barhaus, sylweddol eisoes â sefydliad (er enghraifft swydd emeritws neu anrhydeddus) sy'n rhoi'r un mynediad ymarferol i chi at reolaeth, seilwaith a chymorth a fyddai'n eich galluogi i gynnal yr ymchwil fel pe baech chi'n weithiwr yn y sefydliad.</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242424"/>
          <w:rtl w:val="0"/>
        </w:rPr>
        <w:t xml:space="preserve">Mae cyllid ar gael ar gyfer prosiectau ymchwil sy'n para</w:t>
      </w:r>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r w:rsidDel="00000000" w:rsidR="00000000" w:rsidRPr="00000000">
        <w:rPr>
          <w:b w:val="1"/>
          <w:bCs w:val="1"/>
          <w:color w:val="242424"/>
          <w:rtl w:val="0"/>
        </w:rPr>
        <w:t xml:space="preserve">hyd at</w:t>
      </w:r>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242424"/>
          <w:sz w:val="24"/>
          <w:szCs w:val="24"/>
          <w:u w:val="none"/>
          <w:shd w:fill="auto" w:val="clear"/>
          <w:vertAlign w:val="baseline"/>
          <w:rtl w:val="0"/>
        </w:rPr>
        <w:t xml:space="preserve">12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months </w:t>
      </w:r>
      <w:r w:rsidDel="00000000" w:rsidR="00000000" w:rsidRPr="00000000">
        <w:rPr>
          <w:u w:val="single"/>
          <w:rtl w:val="0"/>
        </w:rPr>
        <w:t xml:space="preserve">ynghyd â</w:t>
      </w:r>
      <w:r w:rsidDel="00000000" w:rsidR="00000000" w:rsidRPr="00000000">
        <w:rPr>
          <w:rtl w:val="0"/>
        </w:rPr>
        <w:t xml:space="preserve"> chyfnod ychwanegol o </w:t>
      </w:r>
      <w:r w:rsidDel="00000000" w:rsidR="00000000" w:rsidRPr="00000000">
        <w:rPr>
          <w:b w:val="1"/>
          <w:bCs w:val="1"/>
          <w:rtl w:val="0"/>
        </w:rPr>
        <w:t xml:space="preserve">hyd at 3 mis</w:t>
      </w:r>
      <w:r w:rsidDel="00000000" w:rsidR="00000000" w:rsidRPr="00000000">
        <w:rPr>
          <w:rtl w:val="0"/>
        </w:rPr>
        <w:t xml:space="preserve"> ar gyfer gwaith effaith ac ymgysylltu gyda'ch partner NAS.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Rhaid i brosiectau ddechrau erbyn </w:t>
      </w:r>
      <w:r w:rsidDel="00000000" w:rsidR="00000000" w:rsidRPr="00000000">
        <w:rPr>
          <w:b w:val="1"/>
          <w:bCs w:val="1"/>
          <w:rtl w:val="0"/>
        </w:rPr>
        <w:t xml:space="preserve">1 Ebrill 2027</w:t>
      </w:r>
      <w:r w:rsidDel="00000000" w:rsidR="00000000" w:rsidRPr="00000000">
        <w:rPr>
          <w:rtl w:val="0"/>
        </w:rPr>
        <w:t xml:space="preserve"> a gorffen erbyn </w:t>
      </w:r>
      <w:r w:rsidDel="00000000" w:rsidR="00000000" w:rsidRPr="00000000">
        <w:rPr>
          <w:b w:val="1"/>
          <w:bCs w:val="1"/>
          <w:rtl w:val="0"/>
        </w:rPr>
        <w:t xml:space="preserve">30 Mehefin 2028</w:t>
      </w:r>
      <w:r w:rsidDel="00000000" w:rsidR="00000000" w:rsidRPr="00000000">
        <w:rPr>
          <w:rtl w:val="0"/>
        </w:rPr>
        <w:t xml:space="preserve"> (gan gynnwys y cyfnod ychwanegol o 3 mis). Nid oes unrhyw estyniadau yn bosibl.</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Nid oes gofyniad i ddal swydd barhaol nac i gymrodyr gael eu penodi ar sail tymor penodol. Mater i'r sefydliad ymchwil yw hyn, ac nid yw'n amod cymhwysedd. Cyfrifoldeb y sefydliad ymchwil yw sicrhau bod gennych ddigon o amser i weithio ar eich cyflwyniadau llawn.</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pStyle w:val="Heading2"/>
        <w:numPr>
          <w:ilvl w:val="0"/>
          <w:numId w:val="7"/>
        </w:numPr>
        <w:tabs>
          <w:tab w:val="left" w:leader="none" w:pos="709"/>
        </w:tabs>
        <w:ind w:left="360" w:hanging="360"/>
        <w:rPr/>
      </w:pPr>
      <w:r w:rsidDel="00000000" w:rsidR="00000000" w:rsidRPr="00000000">
        <w:rPr>
          <w:rtl w:val="0"/>
        </w:rPr>
        <w:t xml:space="preserve">Cwmpas y cyllid</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b w:val="1"/>
          <w:bCs w:val="1"/>
          <w:rtl w:val="0"/>
        </w:rPr>
        <w:t xml:space="preserve">Rhaid i o leiaf 51% o'r ymchwil arfaethedig ddod o fewn maes y Celfyddydau a'r Dyniaethau</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w:t>
      </w:r>
      <w:r w:rsidDel="00000000" w:rsidR="00000000" w:rsidRPr="00000000">
        <w:rPr>
          <w:rtl w:val="0"/>
        </w:rPr>
        <w:t xml:space="preserve">r mwyn bod yn gymwys. Cyfeiriwch at y dudalen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20">
        <w:r w:rsidDel="00000000" w:rsidR="00000000" w:rsidRPr="00000000">
          <w:rPr>
            <w:color w:val="0000ff"/>
            <w:u w:val="single"/>
            <w:rtl w:val="0"/>
          </w:rPr>
          <w:t xml:space="preserve">Cylch gwaith, rhaglenni a blaenoriaethau'r AHRC</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am ragor o wybodaeth.</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50505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Mae gennym </w:t>
      </w:r>
      <w:r w:rsidDel="00000000" w:rsidR="00000000" w:rsidRPr="00000000">
        <w:rPr>
          <w:b w:val="1"/>
          <w:bCs w:val="1"/>
          <w:rtl w:val="0"/>
        </w:rPr>
        <w:t xml:space="preserve">tua £620,000</w:t>
      </w:r>
      <w:r w:rsidDel="00000000" w:rsidR="00000000" w:rsidRPr="00000000">
        <w:rPr>
          <w:rtl w:val="0"/>
        </w:rPr>
        <w:t xml:space="preserve"> o gyllid i'w ddyfarnu, ac rydym yn disgwyl ariannu tua </w:t>
      </w:r>
      <w:r w:rsidDel="00000000" w:rsidR="00000000" w:rsidRPr="00000000">
        <w:rPr>
          <w:b w:val="1"/>
          <w:bCs w:val="1"/>
          <w:rtl w:val="0"/>
        </w:rPr>
        <w:t xml:space="preserve">phum prosiect</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rtl w:val="0"/>
        </w:rPr>
        <w:t xml:space="preserve">Nid yw Cymrodoriaethau yn cael eu hariannu o dan fEC </w:t>
      </w:r>
      <w:r w:rsidDel="00000000" w:rsidR="00000000" w:rsidRPr="00000000">
        <w:rPr>
          <w:rtl w:val="0"/>
        </w:rPr>
        <w:t xml:space="preserve">(Cost Economaidd Lawn) a dim ond y costau canlynol sy'n gymwys:</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numPr>
          <w:ilvl w:val="0"/>
          <w:numId w:val="4"/>
        </w:numPr>
        <w:shd w:fill="ffffff" w:val="clear"/>
        <w:ind w:left="720" w:hanging="360"/>
      </w:pPr>
      <w:r w:rsidDel="00000000" w:rsidR="00000000" w:rsidRPr="00000000">
        <w:rPr>
          <w:rtl w:val="0"/>
        </w:rPr>
        <w:t xml:space="preserve">Cyflog y Cymrawd, wedi'i ariannu ar 100% o gostau a ysgwyddwyd yn uniongyrchol</w:t>
      </w:r>
    </w:p>
    <w:p w:rsidR="00000000" w:rsidDel="00000000" w:rsidP="00000000" w:rsidRDefault="00000000" w:rsidRPr="00000000" w14:paraId="00000067">
      <w:pPr>
        <w:numPr>
          <w:ilvl w:val="0"/>
          <w:numId w:val="4"/>
        </w:numPr>
        <w:shd w:fill="ffffff" w:val="clear"/>
        <w:ind w:left="720" w:hanging="360"/>
      </w:pPr>
      <w:r w:rsidDel="00000000" w:rsidR="00000000" w:rsidRPr="00000000">
        <w:rPr>
          <w:rtl w:val="0"/>
        </w:rPr>
        <w:t xml:space="preserve">Teithio a chynhaliaeth, wedi'u hariannu ar 100% o gostau a ysgwyddwyd yn uniongyrchol</w:t>
      </w:r>
    </w:p>
    <w:p w:rsidR="00000000" w:rsidDel="00000000" w:rsidP="00000000" w:rsidRDefault="00000000" w:rsidRPr="00000000" w14:paraId="00000068">
      <w:pPr>
        <w:numPr>
          <w:ilvl w:val="0"/>
          <w:numId w:val="4"/>
        </w:numPr>
        <w:shd w:fill="ffffff" w:val="clear"/>
        <w:ind w:left="720" w:hanging="360"/>
      </w:pPr>
      <w:r w:rsidDel="00000000" w:rsidR="00000000" w:rsidRPr="00000000">
        <w:rPr>
          <w:rtl w:val="0"/>
        </w:rPr>
        <w:t xml:space="preserve">Treuliau sy'n ymwneud ag ymchwil, wedi'u hariannu ar 100% o gostau a ysgwyddwyd yn uniongyrchol</w:t>
      </w:r>
    </w:p>
    <w:p w:rsidR="00000000" w:rsidDel="00000000" w:rsidP="00000000" w:rsidRDefault="00000000" w:rsidRPr="00000000" w14:paraId="00000069">
      <w:pPr>
        <w:numPr>
          <w:ilvl w:val="0"/>
          <w:numId w:val="4"/>
        </w:numPr>
        <w:shd w:fill="ffffff" w:val="clear"/>
        <w:ind w:left="720" w:hanging="360"/>
      </w:pPr>
      <w:r w:rsidDel="00000000" w:rsidR="00000000" w:rsidRPr="00000000">
        <w:rPr>
          <w:rtl w:val="0"/>
        </w:rPr>
        <w:t xml:space="preserve">Costau hygyrchedd, yn ôl yr angen, wedi'u hariannu ar 100% o gostau a ysgwyddwyd yn uniongyrchol</w:t>
      </w:r>
    </w:p>
    <w:p w:rsidR="00000000" w:rsidDel="00000000" w:rsidP="00000000" w:rsidRDefault="00000000" w:rsidRPr="00000000" w14:paraId="0000006A">
      <w:pPr>
        <w:numPr>
          <w:ilvl w:val="0"/>
          <w:numId w:val="4"/>
        </w:numPr>
        <w:shd w:fill="ffffff" w:val="clear"/>
        <w:ind w:left="720" w:hanging="360"/>
      </w:pPr>
      <w:r w:rsidDel="00000000" w:rsidR="00000000" w:rsidRPr="00000000">
        <w:rPr>
          <w:rtl w:val="0"/>
        </w:rPr>
        <w:t xml:space="preserve">Cyflog y Mentor, ynghyd â chostau ystadau a chostau anuniongyrchol, os yw'n berthnasol, wedi'u hariannu ar 80% o fEC</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Sylwer: </w:t>
      </w:r>
      <w:r w:rsidDel="00000000" w:rsidR="00000000" w:rsidRPr="00000000">
        <w:rPr>
          <w:color w:val="242424"/>
          <w:u w:val="single"/>
          <w:rtl w:val="0"/>
        </w:rPr>
        <w:t xml:space="preserve">Bydd angen i'ch swyddfa ymchwil baratoi'r cyfrifiad costau i'w atodi i'r cais</w:t>
      </w:r>
      <w:r w:rsidDel="00000000" w:rsidR="00000000" w:rsidRPr="00000000">
        <w:rPr>
          <w:color w:val="242424"/>
          <w:rtl w:val="0"/>
        </w:rPr>
        <w:t xml:space="preserve">.</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Gall cynigion ymchwil fod yn seiliedig ar un prosiect neu bortffolio o brosiectau llai, yn ôl yr angen i gyflawni eich nodau a'ch canlyniadau. Rhaid i bob cais fod yn briodol i'r prosiect, a rhaid i chi allu cyfiawnhau'r swm sydd ei angen arnoch i gyflawni amcanion eich cynnig.</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pStyle w:val="Heading3"/>
        <w:rPr/>
      </w:pPr>
      <w:r w:rsidDel="00000000" w:rsidR="00000000" w:rsidRPr="00000000">
        <w:rPr>
          <w:rtl w:val="0"/>
        </w:rPr>
        <w:t xml:space="preserve">Costau cymwys</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Dylai eich cyllideb gynnwys y costau sydd eu hangen i gynnal perthynas waith gyda'ch partner NAS. Ochr yn ochr â gweithio ar-lein, gall hyn olygu teithio i ymweld â'ch partner NAS yn rheolaidd. Dylai eich cais nodi sut y caiff y berthynas ei rheoli, boed hynny wyneb yn wyneb neu o bell.</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42424"/>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42424"/>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Dylai eich cyllideb hefyd gynnwys costau teithio ac llety ar gyfer un daith i Gaeredin i fynychu digwyddiad cyfoethogi i'r garfan. Rhaid i'r holl wariant ar deithio gydymffurfio â pholisïau teithio safonol y brifysgol. Cyfeiriwch at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21">
        <w:r w:rsidDel="00000000" w:rsidR="00000000" w:rsidRPr="00000000">
          <w:rPr>
            <w:color w:val="0000ff"/>
            <w:u w:val="single"/>
            <w:rtl w:val="0"/>
          </w:rPr>
          <w:t xml:space="preserve">ganllawiau UKRI ar y Polisi Teithio, Cynhaliaeth a Treuliau</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am arweiniad.</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Mae costau cyflog yn ymwneud â chyflog y cymrawd a’r costau cysylltiedig perthnasol (e.e. Yswiriant Gwladol, pensiwn), ac eithrio costau ystadau, costau anuniongyrchol neu gostau cyffredinol eraill.</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Gall treuliau sy'n gysylltiedig ag ymchwil gynnwys pethau fel trwyddedau meddalwedd, costau tanysgrifio, costau cynnal cwmwl a chyfrifiadura, mynediad at setiau data trydydd parti, profi defnyddwyr neu archwilio hygyrchedd, ymgynghoriaeth dechnegol neu beirianyddol arbenigol a chymorth isgontractiedig fel gwasanaethau dylunio a chynhyrchu. Mae hefyd yn cynnwys pethau fel llogi lleoliad, deunyddiau, llogi offer AV/TG, ffioedd cyfleusterau, lledaenu, a chostau cyhoeddi. Noder bod cymrodoriaethau wedi'u bwriadu'n bennaf i feithrin gallu unigol. Yn dibynnu ar y prosiect, gellir cynnwys dyraniad priodol a chymesur ar gyfer staff ymchwil hefyd lle bo cyfiawnhad clir dros gwblhau tasgau diffiniedig.</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rPr>
          <w:rFonts w:ascii="Calibri" w:cs="Calibri" w:eastAsia="Calibri" w:hAnsi="Calibri"/>
        </w:rPr>
      </w:pPr>
      <w:r w:rsidDel="00000000" w:rsidR="00000000" w:rsidRPr="00000000">
        <w:rPr>
          <w:rtl w:val="0"/>
        </w:rPr>
        <w:t xml:space="preserve">Er mwyn cefnogi amcanion BRAID i ymgysylltu â grwpiau sydd heb ddigon o wasanaeth neu gynrychiolaeth ddigonol yn yr ecosystem AI cyfrifol, mewn rhai achosion gellir costio darnau penodol o waith wedi'u diffinio'n glir a gyflwynir gan bartneriaid NAS (e.e. rhedeg gweithdy cyd-ddylunio neu arwain gweithgaredd ymgysylltu cymunedol) fel ffioedd isgontractwyr a'u talu o'r grant o dan dreuliau sy'n gysylltiedig ag Ymchwil. Mae angen i'r dasg a isgontractir fod ar wahân i natur gydweithredol y bartneriaeth ei hun a dylai gynnwys danfoniadau penodol, wedi'u cwmpasu gydag allbynnau clir. Mae isgontractio i'r partner NAS yn fwy tebygol o gael ei gyfiawnhau lle: nid oes gan y sefydliad gapasiti sbâr heb dâl i gyflawni'r dasg benodol heb ddisodli ei ddarpariaeth gwasanaeth craidd ei hun (yn arbennig o berthnasol i elusennau bach a sefydliadau cymunedol); mae'r dasg wedi'i diffinio'n dda; mae'r partner mewn sefyllfa unigryw i gyflawni; a bod y rhesymau dros isgontractio yn y modd hwn wedi'u cyfiawnhau a'u hesbonio'n glir yn y cynnig. Lle mae partner NAS yn gallu adnoddau'r dasg trwy gyfraniad amser neu arian parod mewn nwyddau, dyma'r llwybr diofyn a dewisol o hyd, yn gyson â'r disgwyliad bod pob cais cyllideb yn cynrychioli'r defnydd gorau posibl o'r cyllid sydd ar gael.</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Disgwylir i brosiectau fod yn hygyrch yn sgil eu dyluniad. Mae costau hygyrchedd yn cynnwys pethau fel cyfieithwyr BSL/iaith arwyddion, is-deitlau byw, disgrifiadau sain, fformatau hygyrch, gweithwyr cymorth mynediad, trafnidiaeth arbenigol, gofal plant a chymorth i ofalwyr er mwyn gallu cymryd rhan.</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242424"/>
          <w:rtl w:val="0"/>
        </w:rPr>
        <w:t xml:space="preserve">Mae croeso i chi gysylltu â</w:t>
      </w:r>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hyperlink r:id="rId22">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braid@ed.ac.uk</w:t>
        </w:r>
      </w:hyperlink>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r w:rsidDel="00000000" w:rsidR="00000000" w:rsidRPr="00000000">
        <w:rPr>
          <w:color w:val="242424"/>
          <w:rtl w:val="0"/>
        </w:rPr>
        <w:t xml:space="preserve">gydag unrhyw ymholiadau sydd gennych ynghylch y cynnig cyllideb.</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pStyle w:val="Heading3"/>
        <w:rPr/>
      </w:pPr>
      <w:r w:rsidDel="00000000" w:rsidR="00000000" w:rsidRPr="00000000">
        <w:rPr>
          <w:rtl w:val="0"/>
        </w:rPr>
        <w:t xml:space="preserve">Disgwyliadau amser a phrynu amser allan</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Yn gyffredinol, rydym yn </w:t>
      </w:r>
      <w:r w:rsidDel="00000000" w:rsidR="00000000" w:rsidRPr="00000000">
        <w:rPr>
          <w:b w:val="1"/>
          <w:bCs w:val="1"/>
          <w:color w:val="242424"/>
          <w:rtl w:val="0"/>
        </w:rPr>
        <w:t xml:space="preserve">disgwyl i gymrodyr neilltuo 100% o'u hamser gwaith (cyfwerth ag amser llawn)</w:t>
      </w:r>
      <w:r w:rsidDel="00000000" w:rsidR="00000000" w:rsidRPr="00000000">
        <w:rPr>
          <w:color w:val="242424"/>
          <w:rtl w:val="0"/>
        </w:rPr>
        <w:t xml:space="preserve"> i'r gymrodoriaeth, ond rydym yn cydnabod nad yw hyn bob amser yn bosibl.</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242424"/>
          <w:rtl w:val="0"/>
        </w:rPr>
        <w:t xml:space="preserve">Gall deiliaid y gymrodoriaeth ofyn am ymgymryd â’r gymrodoriaeth ar sail oriau llai os oes angen hynny i gynnal ymrwymiadau eraill yn ymwneud â gyrfa neu fywyd. Cofiwch fod yn rhaid cwblhau’r gymrodoriaeth o fewn y cyfnod ariannu, ac na ellir hawlio costau sy’n ymwneud ag amser a dreulir ar ymrwymiadau eraill. Caniateir isafswm o 40% o amser llawn lle mae amgylchiadau’n cyfiawnhau hynny.</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pStyle w:val="Heading3"/>
        <w:rPr/>
      </w:pPr>
      <w:r w:rsidDel="00000000" w:rsidR="00000000" w:rsidRPr="00000000">
        <w:rPr>
          <w:rtl w:val="0"/>
        </w:rPr>
        <w:t xml:space="preserve">Gwaith effaith ac ymgysylltu ychwanegol</w:t>
      </w:r>
    </w:p>
    <w:p w:rsidR="00000000" w:rsidDel="00000000" w:rsidP="00000000" w:rsidRDefault="00000000" w:rsidRPr="00000000" w14:paraId="00000086">
      <w:pPr>
        <w:rPr/>
      </w:pPr>
      <w:r w:rsidDel="00000000" w:rsidR="00000000" w:rsidRPr="00000000">
        <w:rPr>
          <w:rtl w:val="0"/>
        </w:rPr>
        <w:t xml:space="preserve">Er mwyn cyflymu effaith prosiectau, byddwn yn ariannu </w:t>
      </w:r>
      <w:r w:rsidDel="00000000" w:rsidR="00000000" w:rsidRPr="00000000">
        <w:rPr>
          <w:b w:val="1"/>
          <w:bCs w:val="1"/>
          <w:rtl w:val="0"/>
        </w:rPr>
        <w:t xml:space="preserve">cyfnod ychwanegol o 3 mis</w:t>
      </w:r>
      <w:r w:rsidDel="00000000" w:rsidR="00000000" w:rsidRPr="00000000">
        <w:rPr>
          <w:rtl w:val="0"/>
        </w:rPr>
        <w:t xml:space="preserve"> at hyd 12 mis y gymrodoriaeth i hwyluso gwaith effaith ac ymgysylltu ychwanegol ar ôl cwblhau'r prosiect. Nid oes ymrwymiad amser lleiaf na gofyniad cyfwerth ag amser llawn ar gyfer y cyfnod cyflymu effaith estynedig 3 mis hwn. Mae'r cyllid ychwanegol hwn wedi'i gynllunio i gefnogi gweithgareddau effaith ac ymgysylltu penodol. Dylid nodi'r rhain yn adran Cynllun y Prosiect a cherrig milltir eich Achos dros Gymorth. Dylai eich cynllun prosiect gynnwys cerrig milltir clir a phenodol ar gyfer y cyfnod hwn sy'n adlewyrchu'r gwaith effaith ac ymgysylltu rydych chi neu'ch partner NAS yn bwriadu ei gyflawni, hyd yn oed os yw eich cyfraniad cyfwerth ag amser llawn eich hun erbyn y pwynt hwnnw yn fach iawn.</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42424"/>
        </w:rPr>
      </w:pPr>
      <w:r w:rsidDel="00000000" w:rsidR="00000000" w:rsidRPr="00000000">
        <w:rPr>
          <w:color w:val="242424"/>
          <w:rtl w:val="0"/>
        </w:rPr>
        <w:t xml:space="preserve">Gallwch anfon e-bost at</w:t>
      </w:r>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hyperlink r:id="rId23">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braid@ed.ac.uk</w:t>
        </w:r>
      </w:hyperlink>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r w:rsidDel="00000000" w:rsidR="00000000" w:rsidRPr="00000000">
        <w:rPr>
          <w:color w:val="242424"/>
          <w:rtl w:val="0"/>
        </w:rPr>
        <w:t xml:space="preserve">os hoffech drafod y trefniadau hyn cyn eu cyflwyno.</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42424"/>
        </w:rPr>
      </w:pPr>
      <w:r w:rsidDel="00000000" w:rsidR="00000000" w:rsidRPr="00000000">
        <w:rPr>
          <w:rtl w:val="0"/>
        </w:rPr>
      </w:r>
    </w:p>
    <w:p w:rsidR="00000000" w:rsidDel="00000000" w:rsidP="00000000" w:rsidRDefault="00000000" w:rsidRPr="00000000" w14:paraId="0000008A">
      <w:pPr>
        <w:pStyle w:val="Heading3"/>
        <w:rPr/>
      </w:pPr>
      <w:r w:rsidDel="00000000" w:rsidR="00000000" w:rsidRPr="00000000">
        <w:rPr>
          <w:rtl w:val="0"/>
        </w:rPr>
        <w:t xml:space="preserve">Ymchwilwyr ar ddechrau eu gyrfa, mentora a chymorth</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t xml:space="preserve">Rydym yn annog ceisiadau gan ymchwilwyr ar ddechrau eu gyrfa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24">
        <w:r w:rsidDel="00000000" w:rsidR="00000000" w:rsidRPr="00000000">
          <w:rPr>
            <w:color w:val="0000ff"/>
            <w:u w:val="single"/>
            <w:rtl w:val="0"/>
          </w:rPr>
          <w:t xml:space="preserve">fel y’u diffinnir yn eang gan yr A</w:t>
        </w:r>
      </w:hyperlink>
      <w:hyperlink r:id="rId25">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HRC</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t xml:space="preserve"> gyda chaniatâd eich rheolwr llinell ac ar yr amod bod eich swydd yn para'n hirach na'r prosiect. Bydd angen i chi fod â doethuriaeth erbyn yr amser y byddwch yn dechrau’r gymrodoriaeth (ac mae hyn yn cynnwys ymgeiswyr sydd wedi cyflwyno traethawd doethuriaeth ar gyfer arholiad llafar cyn y dyddiad cau ar gyfer ceisiadau) neu fod â hyfforddiant a phrofiad proffesiynol cyfatebol.</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Bydd angen rhoi cymorth a mentora priodol ar waith i gefnogi eich datblygiad proffesiynol a'ch datblygiad gyrfa. Yn ystod camau cynnar eu gyrfa, dylid paru ymchwilwyr fel arfer â mentor yn eich sefydliad ymchwil, a gellir cynnwys hyd at awr y mis o amser mentora yn y gyllideb. Gall ymgeiswyr sydd ar gamau eraill o'u gyrfa hefyd gynnwys mentora os byddai hynny o fudd i'r prosiect.</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pStyle w:val="Heading3"/>
        <w:rPr/>
      </w:pPr>
      <w:r w:rsidDel="00000000" w:rsidR="00000000" w:rsidRPr="00000000">
        <w:rPr>
          <w:rtl w:val="0"/>
        </w:rPr>
        <w:t xml:space="preserve">Cydraddoldeb, amrywiaeth a chynhwysiant</w:t>
      </w:r>
    </w:p>
    <w:p w:rsidR="00000000" w:rsidDel="00000000" w:rsidP="00000000" w:rsidRDefault="00000000" w:rsidRPr="00000000" w14:paraId="00000090">
      <w:pPr>
        <w:rPr/>
      </w:pPr>
      <w:r w:rsidDel="00000000" w:rsidR="00000000" w:rsidRPr="00000000">
        <w:rPr>
          <w:rtl w:val="0"/>
        </w:rPr>
        <w:t xml:space="preserve">Mae'r alwad hon wedi ymrwymo i gyfle cyfartal ac yn ceisio rhoi mwy o sylw i leisiau sy'n cael eu tangynrychioli ym maes AI Cyfrifol. Mae gan yr AHRC a Phrifysgol Caeredin ymrwymiad hirsefydlog i gydraddoldeb, amrywiaeth a chynhwysiant, ac i hyrwyddo diwylliant cadarnhaol sy'n dathlu gwahaniaeth, yn herio rhagfarn ac yn sicrhau tegwch. Rydym yn croesawu ceisiadau gan staff sy'n weithgar ym maes ymchwil ar bob cam o'u gyrfa, ac yn annog yn arbennig geisiadau gan grwpiau ymylol a rhai sy'n cael eu tangynrychioli.</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Rydym yn cefnogi pobl i weithio mewn ffordd sy'n gweddu i'w hamgylchiadau personol. Mae hyn yn cynnwys:</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u w:val="none"/>
          <w:shd w:fill="auto" w:val="clear"/>
          <w:vertAlign w:val="baseline"/>
        </w:rPr>
      </w:pPr>
      <w:r w:rsidDel="00000000" w:rsidR="00000000" w:rsidRPr="00000000">
        <w:rPr>
          <w:color w:val="242424"/>
          <w:rtl w:val="0"/>
        </w:rPr>
        <w:t xml:space="preserve">seibiannau gyrfa;</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u w:val="none"/>
          <w:shd w:fill="auto" w:val="clear"/>
          <w:vertAlign w:val="baseline"/>
        </w:rPr>
      </w:pPr>
      <w:r w:rsidDel="00000000" w:rsidR="00000000" w:rsidRPr="00000000">
        <w:rPr>
          <w:color w:val="242424"/>
          <w:rtl w:val="0"/>
        </w:rPr>
        <w:t xml:space="preserve">cefnogaeth i unigolion sydd â chyfrifoldebau gofalu;</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u w:val="none"/>
          <w:shd w:fill="auto" w:val="clear"/>
          <w:vertAlign w:val="baseline"/>
        </w:rPr>
      </w:pPr>
      <w:r w:rsidDel="00000000" w:rsidR="00000000" w:rsidRPr="00000000">
        <w:rPr>
          <w:color w:val="242424"/>
          <w:rtl w:val="0"/>
        </w:rPr>
        <w:t xml:space="preserve">gweithio hyblyg; a</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242424"/>
          <w:u w:val="none"/>
          <w:shd w:fill="auto" w:val="clear"/>
          <w:vertAlign w:val="baseline"/>
        </w:rPr>
      </w:pPr>
      <w:r w:rsidDel="00000000" w:rsidR="00000000" w:rsidRPr="00000000">
        <w:rPr>
          <w:color w:val="242424"/>
          <w:rtl w:val="0"/>
        </w:rPr>
        <w:t xml:space="preserve">phatrymau gweithio amgen.</w:t>
      </w:r>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42424"/>
        </w:rPr>
      </w:pPr>
      <w:r w:rsidDel="00000000" w:rsidR="00000000" w:rsidRPr="00000000">
        <w:rPr>
          <w:color w:val="242424"/>
          <w:rtl w:val="0"/>
        </w:rPr>
        <w:t xml:space="preserve">Yn ystod y camau ymgeisio a chyflawni, os oes angen cymorth ychwanegol arnoch yn ymwneud â hygyrchedd, cysylltwch â</w:t>
      </w:r>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hyperlink r:id="rId26">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braid@ed.ac.uk</w:t>
        </w:r>
      </w:hyperlink>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r w:rsidDel="00000000" w:rsidR="00000000" w:rsidRPr="00000000">
        <w:rPr>
          <w:color w:val="242424"/>
          <w:rtl w:val="0"/>
        </w:rPr>
        <w:t xml:space="preserve">neu â'n rheolwr gweithrediadau, Tina Donnelly </w:t>
      </w:r>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w:t>
      </w:r>
      <w:hyperlink r:id="rId27">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tina.donnelly@ed.ac.uk</w:t>
        </w:r>
      </w:hyperlink>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r w:rsidDel="00000000" w:rsidR="00000000" w:rsidRPr="00000000">
        <w:rPr>
          <w:color w:val="242424"/>
          <w:rtl w:val="0"/>
        </w:rPr>
        <w:t xml:space="preserve">i drafod sut y gallwn eich cefnogi orau. Mae cymorth ariannol i gael gwared ar rwystrau i gyfranogiad ar gael trwy ein</w:t>
      </w:r>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hyperlink r:id="rId28">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cronfa hygyrchedd BRAID</w:t>
        </w:r>
      </w:hyperlink>
      <w:r w:rsidDel="00000000" w:rsidR="00000000" w:rsidRPr="00000000">
        <w:rPr>
          <w:color w:val="242424"/>
          <w:rtl w:val="0"/>
        </w:rPr>
        <w:t xml:space="preserve"> sydd ar wahân, yn hytrach na chael ei dynnu o gyllideb eich prosiect. Ni fydd unrhyw gais yn effeithio ar eich asesiad, a gallwch ysgrifennu atom ar unrhyw adeg cyn neu ar ôl cyflwyno.</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42424"/>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242424"/>
          <w:rtl w:val="0"/>
        </w:rPr>
        <w:t xml:space="preserve">Gallwch ddod o hyd i ragor o wybodaeth ar </w:t>
      </w:r>
      <w:hyperlink r:id="rId29">
        <w:r w:rsidDel="00000000" w:rsidR="00000000" w:rsidRPr="00000000">
          <w:rPr>
            <w:color w:val="0000ff"/>
            <w:u w:val="single"/>
            <w:rtl w:val="0"/>
          </w:rPr>
          <w:t xml:space="preserve">dudalennau cydraddoldeb, amrywiaeth a chynhwysiant UKRI</w:t>
        </w:r>
      </w:hyperlink>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a</w:t>
      </w:r>
      <w:r w:rsidDel="00000000" w:rsidR="00000000" w:rsidRPr="00000000">
        <w:rPr>
          <w:color w:val="242424"/>
          <w:rtl w:val="0"/>
        </w:rPr>
        <w:t xml:space="preserve">c ar</w:t>
      </w:r>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hyperlink r:id="rId30">
        <w:r w:rsidDel="00000000" w:rsidR="00000000" w:rsidRPr="00000000">
          <w:rPr>
            <w:color w:val="0000ff"/>
            <w:u w:val="single"/>
            <w:rtl w:val="0"/>
          </w:rPr>
          <w:t xml:space="preserve">dudalennau cydraddoldeb, amrywiaeth a chynhwysiant Prifysgol Caeredin</w:t>
        </w:r>
      </w:hyperlink>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pStyle w:val="Heading2"/>
        <w:numPr>
          <w:ilvl w:val="0"/>
          <w:numId w:val="7"/>
        </w:numPr>
        <w:tabs>
          <w:tab w:val="left" w:leader="none" w:pos="709"/>
        </w:tabs>
        <w:ind w:left="360" w:hanging="360"/>
        <w:rPr/>
      </w:pPr>
      <w:r w:rsidDel="00000000" w:rsidR="00000000" w:rsidRPr="00000000">
        <w:rPr>
          <w:rtl w:val="0"/>
        </w:rPr>
        <w:t xml:space="preserve">Sut i wneud cais</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Mae dau §:</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t xml:space="preserve">Mae'r </w:t>
      </w:r>
      <w:r w:rsidDel="00000000" w:rsidR="00000000" w:rsidRPr="00000000">
        <w:rPr>
          <w:b w:val="1"/>
          <w:bCs w:val="1"/>
          <w:rtl w:val="0"/>
        </w:rPr>
        <w:t xml:space="preserve">llwybr dan arweiniad academaidd</w:t>
      </w:r>
      <w:r w:rsidDel="00000000" w:rsidR="00000000" w:rsidRPr="00000000">
        <w:rPr>
          <w:rtl w:val="0"/>
        </w:rPr>
        <w:t xml:space="preserve"> yn dilyn fformat academaidd mwy traddodiadol, lle mae ymgeiswyr yn nodi eu her AI Cyfrifol eu hunain ac yn sicrhau cefnogaeth partner NAS i gyflawni'r prosiect.</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242424"/>
          <w:rtl w:val="0"/>
        </w:rPr>
        <w:t xml:space="preserve">Ar gyfer y llwybr dan arweiniad her, mae ymgeiswyr yn dewis mynd i'r afael ag un o ddwy her ym maes AI Cyfrifol a osodwyd gan</w:t>
      </w:r>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hyperlink r:id="rId31">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Gronfa Dreftadaeth y Loteri Genedlaethol</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 </w:t>
      </w:r>
      <w:hyperlink r:id="rId32">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Framestore</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ac a gyhoeddwyd ar wefan BRAID.</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Gofynnwn i ymgeiswyr gyflwyno</w:t>
      </w:r>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hyperlink r:id="rId33">
        <w:r w:rsidDel="00000000" w:rsidR="00000000" w:rsidRPr="00000000">
          <w:rPr>
            <w:color w:val="0000ff"/>
            <w:u w:val="single"/>
            <w:rtl w:val="0"/>
          </w:rPr>
          <w:t xml:space="preserve">Datganiad o Ddiddordeb</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syml cyn gynted â phosibl, ac </w:t>
      </w:r>
      <w:r w:rsidDel="00000000" w:rsidR="00000000" w:rsidRPr="00000000">
        <w:rPr>
          <w:b w:val="1"/>
          <w:bCs w:val="1"/>
          <w:rtl w:val="0"/>
        </w:rPr>
        <w:t xml:space="preserve">erbyn dydd Gwener, 23 Hydref 2026</w:t>
      </w:r>
      <w:r w:rsidDel="00000000" w:rsidR="00000000" w:rsidRPr="00000000">
        <w:rPr>
          <w:rtl w:val="0"/>
        </w:rPr>
        <w:t xml:space="preserve">. Mae hyn yn ein helpu i fonitro'r galw ac i nodi aelodau addas ar gyfer y panel cyn y dyddiad cau ar gyfer y cais llawn. Ar gyfer ceisiadau sy'n cael eu hysgogi gan heriau, mae hefyd yn rhoi cyfle i chi amlinellu'n gryno eich dull arfaethedig a nodi unrhyw ofynion allweddol penodol sydd eu hangen i gyflawni'r prosiect (e.e. mynediad at ddata neu adnoddau penodol sy'n hanfodol i lwyddiant y prosiect), er mwyn i ni allu gwirio dichonoldeb y rhain gyda phartner NAS cyn i chi gwblhau eich cyflwyniad. Gallwch hefyd ddefnyddio'r cam hwn i godi unrhyw gwestiynau ynghylch trefniadau gweithio neu faterion cyllidebol.</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color w:val="242424"/>
          <w:rtl w:val="0"/>
        </w:rPr>
        <w:t xml:space="preserve">Rhaid cyflwyno'r</w:t>
      </w:r>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hyperlink r:id="rId34">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Ffurflen gais</w:t>
        </w:r>
      </w:hyperlink>
      <w:r w:rsidDel="00000000" w:rsidR="00000000" w:rsidRPr="00000000">
        <w:rPr>
          <w:rFonts w:ascii="Calibri" w:cs="Calibri" w:eastAsia="Calibri" w:hAnsi="Calibri"/>
          <w:b w:val="0"/>
          <w:bCs w:val="0"/>
          <w:i w:val="0"/>
          <w:iCs w:val="0"/>
          <w:smallCaps w:val="0"/>
          <w:strike w:val="0"/>
          <w:color w:val="242424"/>
          <w:sz w:val="24"/>
          <w:szCs w:val="24"/>
          <w:u w:val="none"/>
          <w:shd w:fill="auto" w:val="clear"/>
          <w:vertAlign w:val="baseline"/>
          <w:rtl w:val="0"/>
        </w:rPr>
        <w:t xml:space="preserve"> </w:t>
      </w:r>
      <w:r w:rsidDel="00000000" w:rsidR="00000000" w:rsidRPr="00000000">
        <w:rPr>
          <w:color w:val="242424"/>
          <w:rtl w:val="0"/>
        </w:rPr>
        <w:t xml:space="preserve">erbyn </w:t>
      </w:r>
      <w:r w:rsidDel="00000000" w:rsidR="00000000" w:rsidRPr="00000000">
        <w:rPr>
          <w:b w:val="1"/>
          <w:bCs w:val="1"/>
          <w:color w:val="242424"/>
          <w:rtl w:val="0"/>
        </w:rPr>
        <w:t xml:space="preserve">5yp (GMT) ddydd Iau, 5 Tachwedd 2026.</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pStyle w:val="Heading3"/>
        <w:rPr/>
      </w:pPr>
      <w:r w:rsidDel="00000000" w:rsidR="00000000" w:rsidRPr="00000000">
        <w:rPr>
          <w:rtl w:val="0"/>
        </w:rPr>
        <w:t xml:space="preserve">Atodiadau i'r cais</w:t>
      </w:r>
    </w:p>
    <w:p w:rsidR="00000000" w:rsidDel="00000000" w:rsidP="00000000" w:rsidRDefault="00000000" w:rsidRPr="00000000" w14:paraId="000000A9">
      <w:pPr>
        <w:spacing w:after="240" w:before="240" w:lineRule="auto"/>
        <w:rPr/>
      </w:pPr>
      <w:r w:rsidDel="00000000" w:rsidR="00000000" w:rsidRPr="00000000">
        <w:rPr>
          <w:rtl w:val="0"/>
        </w:rPr>
        <w:t xml:space="preserve">Mae'n ofynnol i bob cais gynnwys y canlynol:</w:t>
      </w:r>
    </w:p>
    <w:p w:rsidR="00000000" w:rsidDel="00000000" w:rsidP="00000000" w:rsidRDefault="00000000" w:rsidRPr="00000000" w14:paraId="000000A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left"/>
        <w:rPr/>
      </w:pPr>
      <w:r w:rsidDel="00000000" w:rsidR="00000000" w:rsidRPr="00000000">
        <w:rPr>
          <w:rtl w:val="0"/>
        </w:rPr>
        <w:t xml:space="preserve">Llythyr Cefnogaeth (LoS) gan eich sefydliad ymchwil. Rhaid i'r llythyr gael ei lofnodi gan berson awdurdodedig (e.e. Pennaeth y Swyddfa Ymchwil, Dirprwy Is-ganghellor dros Ymchwil, neu berson mewn swydd gyfatebol) a dylai gynnwys datganiad clir o gefnogaeth sy'n nodi pam fod angen y gwaith arfaethedig a'r ymrwymiadau sefydliadol a ddarperir o ran cynnal y gymrodoriaeth. Mae templed ar gyfer y llythyr hwn ar gael ar ein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35">
        <w:r w:rsidDel="00000000" w:rsidR="00000000" w:rsidRPr="00000000">
          <w:rPr>
            <w:color w:val="0000ff"/>
            <w:u w:val="single"/>
            <w:rtl w:val="0"/>
          </w:rPr>
          <w:t xml:space="preserve">Tudalen ar gyfer y galwadau am gymrodoriaethau.</w:t>
        </w:r>
      </w:hyperlink>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tl w:val="0"/>
        </w:rPr>
        <w:t xml:space="preserve">Costau Swyddfa Ymchwil wedi'u paratoi gan eich swyddfa ymchwil.</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left"/>
        <w:rPr/>
      </w:pPr>
      <w:r w:rsidDel="00000000" w:rsidR="00000000" w:rsidRPr="00000000">
        <w:rPr>
          <w:rtl w:val="0"/>
        </w:rPr>
        <w:t xml:space="preserve">CV, a all fod ar ffurf CV naratif ond nad oes rhaid iddo fod felly.</w:t>
      </w:r>
      <w:r w:rsidDel="00000000" w:rsidR="00000000" w:rsidRPr="00000000">
        <w:rPr>
          <w:rtl w:val="0"/>
        </w:rPr>
      </w:r>
    </w:p>
    <w:p w:rsidR="00000000" w:rsidDel="00000000" w:rsidP="00000000" w:rsidRDefault="00000000" w:rsidRPr="00000000" w14:paraId="000000AD">
      <w:pPr>
        <w:spacing w:after="240" w:before="240" w:lineRule="auto"/>
        <w:rPr/>
      </w:pPr>
      <w:r w:rsidDel="00000000" w:rsidR="00000000" w:rsidRPr="00000000">
        <w:rPr>
          <w:rtl w:val="0"/>
        </w:rPr>
        <w:t xml:space="preserve">Mae hefyd yn ofynnol i geisiadau</w:t>
      </w:r>
      <w:r w:rsidDel="00000000" w:rsidR="00000000" w:rsidRPr="00000000">
        <w:rPr>
          <w:b w:val="1"/>
          <w:bCs w:val="1"/>
          <w:rtl w:val="0"/>
        </w:rPr>
        <w:t xml:space="preserve"> dan arweiniad academaidd </w:t>
      </w:r>
      <w:r w:rsidDel="00000000" w:rsidR="00000000" w:rsidRPr="00000000">
        <w:rPr>
          <w:rtl w:val="0"/>
        </w:rPr>
        <w:t xml:space="preserve">gynnwys LoS ychwanegol gan eu partner NAS enwebedig. Dylai'r llythyr hwn gadarnhau ymrwymiad y rhanddeiliad i'r prosiect yn unol â'r nodyn canllawiau hwn, gan egluro'n glir werth, perthnasedd a manteision posibl cydweithio, a disgrifio unrhyw werth ychwanegol y maent yn ei ddwyn i'r prosiect. Mae templed ar gyfer y llythyr hwn ar gael ar ein </w:t>
      </w:r>
      <w:hyperlink r:id="rId36">
        <w:r w:rsidDel="00000000" w:rsidR="00000000" w:rsidRPr="00000000">
          <w:rPr>
            <w:color w:val="0000ff"/>
            <w:u w:val="single"/>
            <w:rtl w:val="0"/>
          </w:rPr>
          <w:t xml:space="preserve">Tudalen ar gyfer y galwadau am gymrodoriaethau</w:t>
        </w:r>
      </w:hyperlink>
      <w:r w:rsidDel="00000000" w:rsidR="00000000" w:rsidRPr="00000000">
        <w:rPr>
          <w:rtl w:val="0"/>
        </w:rPr>
        <w:t xml:space="preserve">.</w:t>
      </w:r>
    </w:p>
    <w:p w:rsidR="00000000" w:rsidDel="00000000" w:rsidP="00000000" w:rsidRDefault="00000000" w:rsidRPr="00000000" w14:paraId="000000AE">
      <w:pPr>
        <w:spacing w:after="240" w:before="240" w:lineRule="auto"/>
        <w:rPr/>
      </w:pPr>
      <w:r w:rsidDel="00000000" w:rsidR="00000000" w:rsidRPr="00000000">
        <w:rPr>
          <w:rtl w:val="0"/>
        </w:rPr>
        <w:t xml:space="preserve">Nid oes angen LoS gan eu partner NAS ar gyfer cymwysiadau sydd</w:t>
      </w:r>
      <w:r w:rsidDel="00000000" w:rsidR="00000000" w:rsidRPr="00000000">
        <w:rPr>
          <w:b w:val="1"/>
          <w:bCs w:val="1"/>
          <w:rtl w:val="0"/>
        </w:rPr>
        <w:t xml:space="preserve"> dan arweiniad her</w:t>
      </w:r>
      <w:r w:rsidDel="00000000" w:rsidR="00000000" w:rsidRPr="00000000">
        <w:rPr>
          <w:rtl w:val="0"/>
        </w:rPr>
        <w:t xml:space="preserve">.</w:t>
      </w:r>
    </w:p>
    <w:p w:rsidR="00000000" w:rsidDel="00000000" w:rsidP="00000000" w:rsidRDefault="00000000" w:rsidRPr="00000000" w14:paraId="000000AF">
      <w:pPr>
        <w:pStyle w:val="Heading2"/>
        <w:numPr>
          <w:ilvl w:val="0"/>
          <w:numId w:val="7"/>
        </w:numPr>
        <w:tabs>
          <w:tab w:val="left" w:leader="none" w:pos="709"/>
        </w:tabs>
        <w:ind w:left="360" w:hanging="360"/>
        <w:rPr/>
      </w:pPr>
      <w:r w:rsidDel="00000000" w:rsidR="00000000" w:rsidRPr="00000000">
        <w:rPr>
          <w:rtl w:val="0"/>
        </w:rPr>
        <w:t xml:space="preserve">Trefniadau gweithio</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Er mwyn galluogi cydweithrediadau llwyddiannus, rhaid i bartneriaid NAS ymrwymo i'r canlynol:</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pPr>
      <w:r w:rsidDel="00000000" w:rsidR="00000000" w:rsidRPr="00000000">
        <w:rPr>
          <w:rtl w:val="0"/>
        </w:rPr>
        <w:t xml:space="preserve">gweithio gyda chi i fireinio cynllun eich prosiect a chytuno ar nodau a chanlyniadau cyffredin, ac ar drefniadau gweithio addas;</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pPr>
      <w:r w:rsidDel="00000000" w:rsidR="00000000" w:rsidRPr="00000000">
        <w:rPr>
          <w:rtl w:val="0"/>
        </w:rPr>
        <w:t xml:space="preserve">proses ymsefydlu i'ch cyflwyno i'r partner a'ch cysylltu â phobl a chyd-destunau perthnasol;</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pPr>
      <w:r w:rsidDel="00000000" w:rsidR="00000000" w:rsidRPr="00000000">
        <w:rPr>
          <w:rtl w:val="0"/>
        </w:rPr>
        <w:t xml:space="preserve">cyflawni o leiaf un allbwn prosiect ar y cyd;</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pPr>
      <w:r w:rsidDel="00000000" w:rsidR="00000000" w:rsidRPr="00000000">
        <w:rPr>
          <w:rtl w:val="0"/>
        </w:rPr>
        <w:t xml:space="preserve">darparu prif bwynt cyswllt i chi ymgysylltu ag ef drwy gydol y rhaglen, gydag ymrwymiad amser a argymhellir o o leiaf 10% o amser llawn (h.y. hanner diwrnod bob wythnos), ac yn croesawu ac yn annog cyfraniadau a chymorth ychwanegol;</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tl w:val="0"/>
        </w:rPr>
        <w:t xml:space="preserve">gofod swyddfa a mynediad at gyfleusterau TG yn ôl yr angen, ynghyd â chyfleoedd i gyfarfod ar y safle pan fo angen, ochr yn ochr â threfniadau gweithio ar-lein; ac</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b w:val="0"/>
          <w:bCs w:val="0"/>
          <w:i w:val="0"/>
          <w:iCs w:val="0"/>
          <w:smallCaps w:val="0"/>
          <w:strike w:val="0"/>
          <w:color w:val="000000"/>
          <w:sz w:val="24"/>
          <w:szCs w:val="24"/>
          <w:u w:val="none"/>
          <w:shd w:fill="auto" w:val="clear"/>
          <w:vertAlign w:val="baseline"/>
        </w:rPr>
      </w:pPr>
      <w:r w:rsidDel="00000000" w:rsidR="00000000" w:rsidRPr="00000000">
        <w:rPr>
          <w:rtl w:val="0"/>
        </w:rPr>
        <w:t xml:space="preserve">amgylchedd cydweithredol a chefnogol.</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Mae'r ymrwymiadau hyn wedi'u datblygu i ddangos ein bod yn chwilio am gydweithrediadau gwirioneddol, sylweddol a gellir gwneud eithriadau lle mae'r ymrwymiadau gofynnol yn peri rhwystrau i randdeiliaid sydd heb gynrychiolaeth ddigonol na gwasanaethu digonol. Er enghraifft, mae'r ymrwymiad amser llawn o leiaf 10% a argymhellir yn cynrychioli arwydd bod cymrodoriaethau BRAID wedi'u cynllunio i fod yn seiliedig ar gydweithrediadau gwirioneddol, sylweddol. Lle nad yw partner NAS, fel elusen fach neu grŵp cymunedol, yn gallu cynnal y lefel hon o ymrwymiad heb ei dalu dros gyfnod y prosiect cyfan, gallwch gynnig ymrwymiad llai neu gyfyngu'r ymrwymiad amser i gamau a cherrig milltir allweddol y prosiect yn hytrach na'i ledaenu ar draws hyd cyfan y prosiect. Fel arall, efallai y bydd ffyrdd eraill o ddangos sylwedd y bartneriaeth trwy ddulliau eraill, megis llwybrau clir i effaith neu ymrwymiadau cyd-gyflenwi allweddol wedi'u diffinio. Dylai cynigion fod yn eglur ac yn benodol ynghylch yr hyn y mae'r bartneriaeth yn ei gynnwys a pham mae'r lefel a'r siâp hwnnw o ymrwymiad yn iawn ar gyfer y prosiect a'r partner, yn hytrach na defnyddio ymrwymiadau safonol heb feddwl drwodd nac egluro beth sydd ei angen ar y prosiect ar gyfer ei lwyddiant.</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Dylai ymgeiswyr sy dan arweiniad her gyfeirio at y nodiadau canllaw perthnasol sy'n benodol i'r her i gael rhagor o wybodaeth am drefniadau gweithio a disgwyliadau.</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Os yw eich cais yn cynnwys NAS rhyngwladol, mae gwefan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37">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Trusted Research</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yn cynnwys gwybodaeth ddefnyddiol am gydweithio rhyngwladol effeithiol.</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2424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Ar gyfer ymgeiswyr llwyddiannus, rhaid sefydlu cytundeb cydweithredu ffurfiol sy'n ymgorffori ymrwymiadau partner NAS a'r cynllun prosiect cytunedig, unwaith y gwneir dyfarniad ac cyn i'r prosiect ddechrau.</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Yn ogystal â gweithio gyda'ch partner NAS, bydd BRAID hefyd yn gwahodd cymrodyr i ymuno â chyfarfodydd cymorth misol ar-lein ar gyfer y garfan ac i gymryd rhan mewn gweithgareddau eraill i feithrin rhwydweithiau ar draws y garfan a'r rhaglen ehangach – gan gynnwys un digwyddiad wyneb yn wyneb i'r garfan – yn ogystal â chyfleoedd i hyrwyddo eich gwaith.</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pStyle w:val="Heading3"/>
        <w:rPr/>
      </w:pPr>
      <w:r w:rsidDel="00000000" w:rsidR="00000000" w:rsidRPr="00000000">
        <w:rPr>
          <w:rtl w:val="0"/>
        </w:rPr>
        <w:t xml:space="preserve">Trefniadau Eiddo Deallusol</w:t>
      </w:r>
    </w:p>
    <w:p w:rsidR="00000000" w:rsidDel="00000000" w:rsidP="00000000" w:rsidRDefault="00000000" w:rsidRPr="00000000" w14:paraId="000000C4">
      <w:pPr>
        <w:rPr/>
      </w:pPr>
      <w:r w:rsidDel="00000000" w:rsidR="00000000" w:rsidRPr="00000000">
        <w:rPr>
          <w:rtl w:val="0"/>
        </w:rPr>
        <w:t xml:space="preserve">Rydym am sicrhau bod eiddo deallusol (intellectual property, IP) pawb yn cael ei ddiogelu ac, lle bo modd, y gellir masnacheiddio ymchwil a ariennir o dan yr alwad hon yn briodol maes o law. Yn unol ag ymrwymiad BRAID a’r AHRC i ymchwil ac arloesi ym maes AI sy’n agored ac yn gyfrifol, rydym yn disgwyl i’r eiddo deallusol sy’n deillio o’r cymrodoriaethau gael ei wneud ar gael i’r cyhoedd o dan drwydded rydd at ddibenion ymchwil ac addysgu.</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Mae partïon yn cadw eu heiddo deallusol cefndirol (yr asedau a'r data maen nhw'n eu dwyn i'r prosiect ymchwil, heb gynnwys pethau fel setiau data ffynhonnell agored). Fel arfer, bydd yr eiddo deallusol a grëir gennych yn ystod y gymrodoriaeth (eiddo deallusol blaendir) yn eiddo i sefydliad ymchwil y cymrawd, gan eu bod yn allbynnau ymchwil a ariennir yn gyhoeddus.</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Yn ogystal â chyhoeddi papurau ymchwil, gallwch chi a'ch NAS gydweithio ar allbynnau cyffredin i gyflymu'r effaith ym maes AI Cyfrifol yn y cyd-destunau lle mae'r prosiect yn gweithredu. Pan fydd partner yn darparu cyllid cyfatebol ar gyfer cymrodoriaeth, gellir mabwysiadu dull wedi'i deilwra o ran eiddo deallusol. Gwiriwch y canllawiau ychwanegol ar gyfer ceisiadau sy'n cael eu hysgogi gan heriau, a chysylltwch â </w:t>
      </w:r>
      <w:hyperlink r:id="rId38">
        <w:r w:rsidDel="00000000" w:rsidR="00000000" w:rsidRPr="00000000">
          <w:rPr>
            <w:color w:val="0000ff"/>
            <w:u w:val="single"/>
            <w:rtl w:val="0"/>
          </w:rPr>
          <w:t xml:space="preserve">braid@ed.ac.uk</w:t>
        </w:r>
      </w:hyperlink>
      <w:r w:rsidDel="00000000" w:rsidR="00000000" w:rsidRPr="00000000">
        <w:rPr>
          <w:rtl w:val="0"/>
        </w:rPr>
        <w:t xml:space="preserve"> os oes gennych unrhyw ymholiadau.</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Rhaid rhoi cytundebau cydweithredol priodol ar waith rhwng eich sefydliad ymchwil mewn trafodaethau â'ch partner NAS cyn dechrau'r gymrodoriaeth er mwyn galluogi'r gwaith hwn. Dylid anfon copi o'r cytundeb cydweithio wedi'i gwblhau drwy e-bost i </w:t>
      </w:r>
      <w:hyperlink r:id="rId39">
        <w:r w:rsidDel="00000000" w:rsidR="00000000" w:rsidRPr="00000000">
          <w:rPr>
            <w:color w:val="0000ff"/>
            <w:u w:val="single"/>
            <w:rtl w:val="0"/>
          </w:rPr>
          <w:t xml:space="preserve">braid@ed.ac.uk</w:t>
        </w:r>
      </w:hyperlink>
      <w:r w:rsidDel="00000000" w:rsidR="00000000" w:rsidRPr="00000000">
        <w:rPr>
          <w:rtl w:val="0"/>
        </w:rPr>
        <w:t xml:space="preserve"> o fewn yr wyth wythnos gyntaf ar ôl i'r prosiect ddechrau.</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Ar ôl i'r gymrodoriaeth ddod i ben, ac lle bo'n briodol, rydym yn annog cymrodyr i weithio gyda thîm masnacheiddio eu sefydliad ymchwil. Y nod yw archwilio ffyrdd o gyflymu effaith eich gwaith drwy lwybrau masnacheiddio sy'n adeiladu ar ganlyniadau'r prosiect. Mewn cydweithrediad ag Edinburgh Innovations ym Mhrifysgol Caeredin, mae BRAID yn ceisio annog a hyrwyddo datblygiadau o'r fath fel ffordd o gefnogi arweinyddiaeth a chryfhau rhwydweithiau ar draws y sectorau preifat, cyhoeddus a'r trydydd sector.</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Mae tîm BRAID yn hapus i drafod trefniadau eiddo deallusol ar unrhyw adeg. Cysylltwch â </w:t>
      </w:r>
      <w:hyperlink r:id="rId40">
        <w:r w:rsidDel="00000000" w:rsidR="00000000" w:rsidRPr="00000000">
          <w:rPr>
            <w:color w:val="0000ff"/>
            <w:u w:val="single"/>
            <w:rtl w:val="0"/>
          </w:rPr>
          <w:t xml:space="preserve">braid@ed.ac.uk</w:t>
        </w:r>
      </w:hyperlink>
      <w:r w:rsidDel="00000000" w:rsidR="00000000" w:rsidRPr="00000000">
        <w:rPr>
          <w:rtl w:val="0"/>
        </w:rPr>
        <w:t xml:space="preserve">.</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pStyle w:val="Heading2"/>
        <w:numPr>
          <w:ilvl w:val="0"/>
          <w:numId w:val="7"/>
        </w:numPr>
        <w:tabs>
          <w:tab w:val="left" w:leader="none" w:pos="709"/>
        </w:tabs>
        <w:ind w:left="360" w:hanging="360"/>
        <w:rPr/>
      </w:pPr>
      <w:r w:rsidDel="00000000" w:rsidR="00000000" w:rsidRPr="00000000">
        <w:rPr>
          <w:rtl w:val="0"/>
        </w:rPr>
        <w:t xml:space="preserve">Uniondeb ymchwil ac arloesi cyfrifol</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Disgwylir i </w:t>
      </w:r>
      <w:hyperlink r:id="rId41">
        <w:r w:rsidDel="00000000" w:rsidR="00000000" w:rsidRPr="00000000">
          <w:rPr>
            <w:color w:val="0000ff"/>
            <w:u w:val="single"/>
            <w:rtl w:val="0"/>
          </w:rPr>
          <w:t xml:space="preserve">ymchwil ac arloesi moesegol</w:t>
        </w:r>
      </w:hyperlink>
      <w:r w:rsidDel="00000000" w:rsidR="00000000" w:rsidRPr="00000000">
        <w:rPr>
          <w:rtl w:val="0"/>
        </w:rPr>
        <w:t xml:space="preserve">, </w:t>
      </w:r>
      <w:hyperlink r:id="rId42">
        <w:r w:rsidDel="00000000" w:rsidR="00000000" w:rsidRPr="00000000">
          <w:rPr>
            <w:color w:val="0000ff"/>
            <w:u w:val="single"/>
            <w:rtl w:val="0"/>
          </w:rPr>
          <w:t xml:space="preserve">uniondeb ymchwily</w:t>
        </w:r>
      </w:hyperlink>
      <w:r w:rsidDel="00000000" w:rsidR="00000000" w:rsidRPr="00000000">
        <w:rPr>
          <w:rtl w:val="0"/>
        </w:rPr>
        <w:t xml:space="preserve"> ac </w:t>
      </w:r>
      <w:hyperlink r:id="rId43">
        <w:r w:rsidDel="00000000" w:rsidR="00000000" w:rsidRPr="00000000">
          <w:rPr>
            <w:color w:val="0000ff"/>
            <w:u w:val="single"/>
            <w:rtl w:val="0"/>
          </w:rPr>
          <w:t xml:space="preserve">arloesi cyfrifol</w:t>
        </w:r>
      </w:hyperlink>
      <w:r w:rsidDel="00000000" w:rsidR="00000000" w:rsidRPr="00000000">
        <w:rPr>
          <w:rtl w:val="0"/>
        </w:rPr>
        <w:t xml:space="preserve"> afod yn ystyriaethau craidd ar gyfer pob cynnig. Rydym yn eich annog i edrych ar yr </w:t>
      </w:r>
      <w:hyperlink r:id="rId44">
        <w:r w:rsidDel="00000000" w:rsidR="00000000" w:rsidRPr="00000000">
          <w:rPr>
            <w:color w:val="0000ff"/>
            <w:u w:val="single"/>
            <w:rtl w:val="0"/>
          </w:rPr>
          <w:t xml:space="preserve">Hwb adnoddau ymchwil dda</w:t>
        </w:r>
      </w:hyperlink>
      <w:r w:rsidDel="00000000" w:rsidR="00000000" w:rsidRPr="00000000">
        <w:rPr>
          <w:rtl w:val="0"/>
        </w:rPr>
        <w:t xml:space="preserve"> a’r </w:t>
      </w:r>
      <w:hyperlink r:id="rId45">
        <w:r w:rsidDel="00000000" w:rsidR="00000000" w:rsidRPr="00000000">
          <w:rPr>
            <w:color w:val="0000ff"/>
            <w:u w:val="single"/>
            <w:rtl w:val="0"/>
          </w:rPr>
          <w:t xml:space="preserve">fframwaith ar gyfer ymchwil ac arloesi cyfrifol</w:t>
        </w:r>
      </w:hyperlink>
      <w:r w:rsidDel="00000000" w:rsidR="00000000" w:rsidRPr="00000000">
        <w:rPr>
          <w:color w:val="000000"/>
          <w:rtl w:val="0"/>
        </w:rPr>
        <w:t xml:space="preserve"> </w:t>
      </w:r>
      <w:r w:rsidDel="00000000" w:rsidR="00000000" w:rsidRPr="00000000">
        <w:rPr>
          <w:rtl w:val="0"/>
        </w:rPr>
        <w:t xml:space="preserve">a gyhoeddwyd gan UKRI yn y cyswllt hwn.</w:t>
      </w:r>
    </w:p>
    <w:p w:rsidR="00000000" w:rsidDel="00000000" w:rsidP="00000000" w:rsidRDefault="00000000" w:rsidRPr="00000000" w14:paraId="000000D3">
      <w:pPr>
        <w:tabs>
          <w:tab w:val="left" w:leader="none" w:pos="720"/>
        </w:tabs>
        <w:spacing w:after="0" w:line="259" w:lineRule="auto"/>
        <w:rPr>
          <w:color w:val="000000"/>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Drwy gyflwyno cais, rydych yn cadarnhau eich bod yn ymwybodol o ddeddfwriaeth, rheoliadau a chanllawiau moeseg perthnasol ac y byddwch yn cydymffurfio â nhw. Mae hyn yn cynnwys cael cymeradwyaethau moeseg gan eich sefydliad ymchwil, mabwysiadu mesurau diogelwch priodol, cynnal gwiriadau diwydrwydd dyladwy angenrheidiol ar bartneriaid prosiect allanol, a gwreiddio egwyddorion cydraddoldeb, amrywiaeth a chynhwysiant ac arferion cynaliadwyedd eich sefydliad ymchwil.</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Dylid ymgorffori arloesedd cyfrifol mewn prosiectau o'r camau cynharaf ac ar hyd oes y prosiect. Anogir ymgeiswyr i ystyried cyfeiriadau'r dyfodol ar gyfer eu hymchwil arfaethedig a rhagweld canlyniadau i gymdeithas, i fyfyrio'n rheolaidd ar ragdybiaethau, ac i integreiddio safbwyntiau amrywiol wrth wneud penderfyniadau strategol. Rydym yn annog ymchwilwyr i ymgysylltu â defnyddwyr terfynol er mwyn deall eu hanghenion a sicrhau effaith fuddiol, drwy gael dealltwriaeth ehangach o ba mor ddymunol fydd effeithiau gwahanol i wahanol grwpiau o'r cyhoedd a rhanddeiliaid.</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Dylai ymgeiswyr ddangos yn eu cais sut y byddant yn sicrhau bod yr effaith arfaethedig yn cyd-fynd â budd cymdeithasol a budd y cyhoedd. Dylai effeithiau'r prosiect fod yn ddymunol yn gymdeithasol ac er budd y cyhoedd, gan ystyried hefyd gynaliadwyedd amgylcheddol a chyfiawnder cymdeithasol.</w:t>
      </w:r>
    </w:p>
    <w:p w:rsidR="00000000" w:rsidDel="00000000" w:rsidP="00000000" w:rsidRDefault="00000000" w:rsidRPr="00000000" w14:paraId="000000D9">
      <w:pPr>
        <w:spacing w:after="120" w:lineRule="auto"/>
        <w:rPr>
          <w:b w:val="1"/>
          <w:bCs w:val="1"/>
        </w:rPr>
      </w:pPr>
      <w:r w:rsidDel="00000000" w:rsidR="00000000" w:rsidRPr="00000000">
        <w:rPr>
          <w:rtl w:val="0"/>
        </w:rPr>
      </w:r>
    </w:p>
    <w:p w:rsidR="00000000" w:rsidDel="00000000" w:rsidP="00000000" w:rsidRDefault="00000000" w:rsidRPr="00000000" w14:paraId="000000DA">
      <w:pPr>
        <w:pStyle w:val="Heading2"/>
        <w:numPr>
          <w:ilvl w:val="0"/>
          <w:numId w:val="7"/>
        </w:numPr>
        <w:tabs>
          <w:tab w:val="left" w:leader="none" w:pos="709"/>
        </w:tabs>
        <w:ind w:left="360" w:hanging="360"/>
        <w:rPr/>
      </w:pPr>
      <w:r w:rsidDel="00000000" w:rsidR="00000000" w:rsidRPr="00000000">
        <w:rPr>
          <w:rtl w:val="0"/>
        </w:rPr>
        <w:t xml:space="preserve">Proses o Wneud Cais hyd at Ddyfarnu</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Nod y broses ymgeisio yw rhoi cyfle i ymgeiswyr fireinio cysyniadau a syniadau yn brosiectau ymchwil y gellir eu hariannu; os byddant yn llwyddiannus, cânt eu cyflawni ar y cyd â phartneriaid NAS.</w:t>
      </w: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206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Gall ymchwilwyr gyflwyno un cais yn unig.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b w:val="1"/>
          <w:bCs w:val="1"/>
          <w:rtl w:val="0"/>
        </w:rPr>
        <w:t xml:space="preserve">Bydd y galwad am gyllid yn cau am 5yp GMT ddydd Iau, 5 Tachwedd 2026. </w:t>
      </w:r>
      <w:r w:rsidDel="00000000" w:rsidR="00000000" w:rsidRPr="00000000">
        <w:rPr>
          <w:rtl w:val="0"/>
        </w:rPr>
        <w:t xml:space="preserve">Ni fyddwch yn gallu gwneud cais ar ôl yr amser hwn.</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F">
      <w:pPr>
        <w:rPr>
          <w:b w:val="1"/>
          <w:bCs w:val="1"/>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Cyn cyflwyno eich cais:</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tl w:val="0"/>
        </w:rPr>
        <w:t xml:space="preserve">ystyriwch gyfleoedd i fynychu</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46">
        <w:r w:rsidDel="00000000" w:rsidR="00000000" w:rsidRPr="00000000">
          <w:rPr>
            <w:color w:val="0000ff"/>
            <w:u w:val="single"/>
            <w:rtl w:val="0"/>
          </w:rPr>
          <w:t xml:space="preserve">sesiynau gwybodaeth</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w:t>
      </w:r>
      <w:r w:rsidDel="00000000" w:rsidR="00000000" w:rsidRPr="00000000">
        <w:rPr>
          <w:color w:val="000000"/>
          <w:u w:val="none"/>
          <w:rtl w:val="0"/>
        </w:rPr>
        <w:t xml:space="preserve"> </w:t>
      </w:r>
      <w:hyperlink r:id="rId47">
        <w:r w:rsidDel="00000000" w:rsidR="00000000" w:rsidRPr="00000000">
          <w:rPr>
            <w:color w:val="0000ff"/>
            <w:u w:val="single"/>
            <w:rtl w:val="0"/>
          </w:rPr>
          <w:t xml:space="preserve">sesiynau galw heibio</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adolygwch y nodiadau canllaw a'r cwestiynau cyffredin ychwanegol ar y dudalen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48">
        <w:r w:rsidDel="00000000" w:rsidR="00000000" w:rsidRPr="00000000">
          <w:rPr>
            <w:color w:val="0000ff"/>
            <w:u w:val="single"/>
            <w:rtl w:val="0"/>
          </w:rPr>
          <w:t xml:space="preserve">Galwad am gymrodoriaethau</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sicrhewch gefnogaeth partner NAS (os yw'n cael ei arwain gan y byd academaidd) a sefydliad ymchwil, a gofynnwch i'ch swyddfa ymchwil baratoi costau swyddogol ar gyfer y gyllideb;</w:t>
      </w: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tl w:val="0"/>
        </w:rPr>
        <w:t xml:space="preserve">llenwch</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49">
        <w:r w:rsidDel="00000000" w:rsidR="00000000" w:rsidRPr="00000000">
          <w:rPr>
            <w:color w:val="0000ff"/>
            <w:u w:val="single"/>
            <w:rtl w:val="0"/>
          </w:rPr>
          <w:t xml:space="preserve">Ddatganiad o ddiddordeb</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b w:val="1"/>
          <w:bCs w:val="1"/>
          <w:rtl w:val="0"/>
        </w:rPr>
        <w:t xml:space="preserve">erbyn</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23 </w:t>
      </w:r>
      <w:r w:rsidDel="00000000" w:rsidR="00000000" w:rsidRPr="00000000">
        <w:rPr>
          <w:b w:val="1"/>
          <w:bCs w:val="1"/>
          <w:rtl w:val="0"/>
        </w:rPr>
        <w:t xml:space="preserve">Hydref</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2026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Byddwn yn cynnal </w:t>
      </w:r>
      <w:hyperlink r:id="rId50">
        <w:r w:rsidDel="00000000" w:rsidR="00000000" w:rsidRPr="00000000">
          <w:rPr>
            <w:color w:val="0000ff"/>
            <w:u w:val="single"/>
            <w:rtl w:val="0"/>
          </w:rPr>
          <w:t xml:space="preserve">Sesiwn wybodaeth</w:t>
        </w:r>
      </w:hyperlink>
      <w:r w:rsidDel="00000000" w:rsidR="00000000" w:rsidRPr="00000000">
        <w:rPr>
          <w:b w:val="1"/>
          <w:bCs w:val="1"/>
          <w:rtl w:val="0"/>
        </w:rPr>
        <w:t xml:space="preserve"> ar ddydd Iau 17 Medi 2026 am 9.30yb (BST)</w:t>
      </w:r>
      <w:r w:rsidDel="00000000" w:rsidR="00000000" w:rsidRPr="00000000">
        <w:rPr>
          <w:rtl w:val="0"/>
        </w:rPr>
        <w:t xml:space="preserve">a bydd recordiadau ar gael ar-lein. Gallwch hefyd archebu lle i fynychu </w:t>
      </w:r>
      <w:hyperlink r:id="rId51">
        <w:r w:rsidDel="00000000" w:rsidR="00000000" w:rsidRPr="00000000">
          <w:rPr>
            <w:color w:val="0000ff"/>
            <w:u w:val="single"/>
            <w:rtl w:val="0"/>
          </w:rPr>
          <w:t xml:space="preserve">sesiwn galw heibio</w:t>
        </w:r>
      </w:hyperlink>
      <w:r w:rsidDel="00000000" w:rsidR="00000000" w:rsidRPr="00000000">
        <w:rPr>
          <w:rtl w:val="0"/>
        </w:rPr>
        <w:t xml:space="preserve"> i siarad â thîm BRAID. Nid yw'r holl brosesau cyn cyflwyno – gan gynnwys datganiadau o ddiddordeb a sesiynau galw-heibio – yn rhan o'r broses asesu; yn hytrach, maent yn cefnogi paratoi ceisiadau ac yn ein galluogi i gynllunio ar gyfer y broses adolygu.</w:t>
      </w:r>
    </w:p>
    <w:p w:rsidR="00000000" w:rsidDel="00000000" w:rsidP="00000000" w:rsidRDefault="00000000" w:rsidRPr="00000000" w14:paraId="000000E6">
      <w:pPr>
        <w:rPr>
          <w:b w:val="1"/>
          <w:bCs w:val="1"/>
        </w:rPr>
      </w:pPr>
      <w:r w:rsidDel="00000000" w:rsidR="00000000" w:rsidRPr="00000000">
        <w:rPr>
          <w:rtl w:val="0"/>
        </w:rPr>
      </w:r>
    </w:p>
    <w:p w:rsidR="00000000" w:rsidDel="00000000" w:rsidP="00000000" w:rsidRDefault="00000000" w:rsidRPr="00000000" w14:paraId="000000E7">
      <w:pPr>
        <w:pStyle w:val="Heading3"/>
        <w:rPr/>
      </w:pPr>
      <w:r w:rsidDel="00000000" w:rsidR="00000000" w:rsidRPr="00000000">
        <w:rPr>
          <w:rtl w:val="0"/>
        </w:rPr>
        <w:t xml:space="preserve">Y broses ar ôl cyflwyno</w:t>
      </w:r>
    </w:p>
    <w:p w:rsidR="00000000" w:rsidDel="00000000" w:rsidP="00000000" w:rsidRDefault="00000000" w:rsidRPr="00000000" w14:paraId="000000E8">
      <w:pPr>
        <w:rPr/>
      </w:pPr>
      <w:r w:rsidDel="00000000" w:rsidR="00000000" w:rsidRPr="00000000">
        <w:rPr>
          <w:rtl w:val="0"/>
        </w:rPr>
        <w:t xml:space="preserve">Yn dilyn cam gwirio yn y swyddfa i sicrhau bod pob cais yn bodloni'r gofynion cymhwysedd, cyllid a NAS, sefydlir panel dethol o arbenigwyr pwnc a sector, gyda mewnbwn gan yr AHRC a Phrifysgol Caeredin. Bydd y panel yn cyfarfod yng nghanol mis Rhagfyr 2026 i adolygu eich cais ar y cyd yn erbyn y meini prawf a'i raddio ochr yn ochr â cheisiadau eraill. Yn achos ceisiadau o dan y model sy'n cael ei arwain gan heriau, mae hwn yn gam ychwanegol: bydd partneriaid NAS a BRAID yn cyfweld â'r ymgeiswyr sydd wedi'u graddio uchaf cyn dyfarnu'r grant.</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Rydym yn cadw'r hawl i ddefnyddio'r argymhellion ariannu i greu portffolio cytbwys o brosiectau, gan ystyried amrywiaeth y timau, y themâu ymchwil a'r lleoliadau daearyddol yn y broses honno.</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Sylwch na fydd modd apelio yn erbyn penderfyniadau panel adolygu BRAID, ac mae'r Brifysgol yn cadw'r hawl i ddiwygio'r broses ymgeisio.</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strike w:val="1"/>
        </w:rPr>
      </w:pPr>
      <w:r w:rsidDel="00000000" w:rsidR="00000000" w:rsidRPr="00000000">
        <w:rPr>
          <w:rtl w:val="0"/>
        </w:rPr>
        <w:t xml:space="preserve">Rydym yn bwriadu cyhoeddi'r canlyniadau erbyn canol mis Rhagfyr 2026. Yna, gwahoddir ymgeiswyr llwyddiannus i ymrwymo i gytundebau rhwng eich sefydliad ymchwil a'r partner NAS perthnasol er mwyn galluogi'r prosiect i ddechrau.</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Er bod y partneriaid NAS sy'n cymryd rhan yn hyrwyddo'r cynllun cymrodoriaethau, sefydliadau annibynnol ydynt. Mae'r sefydliadau hyn yn cadw'r hawl i beidio â mynd i mewn i gytundebau cydweithredu os na all y partïon gytuno yn y pen draw ar nodau ac allbynnau cyffredin, neu os yw materion yn ymwneud â mynediad at ddata a threfniadau eiddo deallusol yn profi i fod yn anymarferol. Yn yr achos annhebygol y bydd hyn yn digwydd, byddwn yn gweithio gyda'r ymgeiswyr llwyddiannus i ddod o hyd i sefydliad amgen addas lle bo modd, er mwyn i'r gymrodoriaeth allu bwrw ymlaen.</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pStyle w:val="Heading3"/>
        <w:rPr/>
      </w:pPr>
      <w:r w:rsidDel="00000000" w:rsidR="00000000" w:rsidRPr="00000000">
        <w:rPr>
          <w:rtl w:val="0"/>
        </w:rPr>
        <w:t xml:space="preserve">Llywodraethu</w:t>
      </w:r>
    </w:p>
    <w:p w:rsidR="00000000" w:rsidDel="00000000" w:rsidP="00000000" w:rsidRDefault="00000000" w:rsidRPr="00000000" w14:paraId="000000F3">
      <w:pPr>
        <w:rPr/>
      </w:pPr>
      <w:r w:rsidDel="00000000" w:rsidR="00000000" w:rsidRPr="00000000">
        <w:rPr>
          <w:rtl w:val="0"/>
        </w:rPr>
        <w:t xml:space="preserve">Mae panel adolygu BRAID yn cynnwys cynrychiolwyr academaidd ac allanol o Brifysgol Caeredin, Coleg Adolygu Cymheiriaid yr AHRC a’n partneriaid rhaglen, yn ogystal â chynrychiolwyr diwydiant. Bydd yn ofynnol i aelodau’r panel sy’n ymwneud ag unrhyw gais, neu sydd â gwrthdaro buddiannau fel arall, ddatgan y gwrthdaro a byddant yn cael eu heithrio rhag y broses o wneud penderfyniadau.</w:t>
      </w:r>
    </w:p>
    <w:p w:rsidR="00000000" w:rsidDel="00000000" w:rsidP="00000000" w:rsidRDefault="00000000" w:rsidRPr="00000000" w14:paraId="000000F4">
      <w:pPr>
        <w:rPr>
          <w:b w:val="1"/>
          <w:bCs w:val="1"/>
        </w:rPr>
      </w:pPr>
      <w:r w:rsidDel="00000000" w:rsidR="00000000" w:rsidRPr="00000000">
        <w:rPr>
          <w:rtl w:val="0"/>
        </w:rPr>
      </w:r>
    </w:p>
    <w:p w:rsidR="00000000" w:rsidDel="00000000" w:rsidP="00000000" w:rsidRDefault="00000000" w:rsidRPr="00000000" w14:paraId="000000F5">
      <w:pPr>
        <w:pStyle w:val="Heading2"/>
        <w:numPr>
          <w:ilvl w:val="0"/>
          <w:numId w:val="7"/>
        </w:numPr>
        <w:tabs>
          <w:tab w:val="left" w:leader="none" w:pos="709"/>
        </w:tabs>
        <w:ind w:left="360" w:hanging="360"/>
        <w:rPr/>
      </w:pPr>
      <w:r w:rsidDel="00000000" w:rsidR="00000000" w:rsidRPr="00000000">
        <w:rPr>
          <w:rtl w:val="0"/>
        </w:rPr>
        <w:t xml:space="preserve">Adrodd a monitro ar ôl dyfarnu</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Disgwylir i brosiectau llwyddiannus ddarparu adroddiadau rheolaidd, cymryd rhan mewn sesiynau cymorth carfan rheolaidd, a rhoi'r wybodaeth ddiweddaraf am gyllideb y prosiect, cynnydd neu unrhyw newidiadau sylweddol i'r cynnig a gyflwynwyd.</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9">
      <w:pPr>
        <w:pStyle w:val="Heading3"/>
        <w:rPr/>
      </w:pPr>
      <w:r w:rsidDel="00000000" w:rsidR="00000000" w:rsidRPr="00000000">
        <w:rPr>
          <w:rtl w:val="0"/>
        </w:rPr>
        <w:t xml:space="preserve">Cyfarfodydd Adolygu Cerrig Milltir ac Arloesi Cyfrifol</w:t>
      </w:r>
    </w:p>
    <w:p w:rsidR="00000000" w:rsidDel="00000000" w:rsidP="00000000" w:rsidRDefault="00000000" w:rsidRPr="00000000" w14:paraId="000000FA">
      <w:pPr>
        <w:rPr/>
      </w:pPr>
      <w:r w:rsidDel="00000000" w:rsidR="00000000" w:rsidRPr="00000000">
        <w:rPr>
          <w:rtl w:val="0"/>
        </w:rPr>
        <w:t xml:space="preserve">Bydd pob prosiect yn cynnwys cyfarfodydd adolygu cerrig milltir, sy'n cyd-daro â cherrig milltir y prosiect, ac un sesiwn dysgu gan gymheiriaid ar arloesi cyfrifol. Byddwch chi, partner y NAS ac aelodau o dîm BRAID yn mynychu'r cyfarfodydd adolygu. Yn y cyfarfodydd adolygu cerrig milltir hyn, disgwylir i chi ddatgelu data sy'n cefnogi cynnydd cerrig milltir ac yn ogystal â chyfansymiau gwariant hyd yn hyn. Bydd tîm rhaglen BRAID yn cadarnhau cynnydd cerrig milltir. Bydd y sesiwn dysgu gan gymheiriaid ar arloesi cyfrifol yn cynnwys cyflwyniadau a thrafodaethau gan y garfan am eu dulliau a'u hystyriaethau perthnasol a bydd yn ofynnol ar gyfer cynnydd cerrig milltir.</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pStyle w:val="Heading3"/>
        <w:rPr/>
      </w:pPr>
      <w:r w:rsidDel="00000000" w:rsidR="00000000" w:rsidRPr="00000000">
        <w:rPr>
          <w:rtl w:val="0"/>
        </w:rPr>
        <w:t xml:space="preserve">Dod â phrosiect i ben yn gynnar</w:t>
      </w:r>
    </w:p>
    <w:p w:rsidR="00000000" w:rsidDel="00000000" w:rsidP="00000000" w:rsidRDefault="00000000" w:rsidRPr="00000000" w14:paraId="000000FD">
      <w:pPr>
        <w:rPr>
          <w:b w:val="1"/>
          <w:bCs w:val="1"/>
        </w:rPr>
      </w:pPr>
      <w:r w:rsidDel="00000000" w:rsidR="00000000" w:rsidRPr="00000000">
        <w:rPr>
          <w:rtl w:val="0"/>
        </w:rPr>
        <w:t xml:space="preserve">Rydym yn cadw'r hawl i derfynu prosiectau nad ydynt wedi gwneud cynnydd digonol, sydd wedi methu, neu y bernir nad ydynt yn debygol o gyrraedd cerrig milltir. Dim ond yn dilyn trafodaeth lawn rhwng tîm rhaglen BRAID a'r partïon perthnasol y gwneir y penderfyniad i derfynu prosiect. Os caiff prosiect ei derfynu'n gynnar, disgwylir i unrhyw arian nas gwariwyd gael ei ddychwelyd i gronfa BRAID i'w ailddyrannu'n amserol.</w:t>
      </w: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pStyle w:val="Heading3"/>
        <w:rPr/>
      </w:pPr>
      <w:r w:rsidDel="00000000" w:rsidR="00000000" w:rsidRPr="00000000">
        <w:rPr>
          <w:rtl w:val="0"/>
        </w:rPr>
        <w:t xml:space="preserve">Cyfarfod Adolygu Terfynol</w:t>
      </w:r>
    </w:p>
    <w:p w:rsidR="00000000" w:rsidDel="00000000" w:rsidP="00000000" w:rsidRDefault="00000000" w:rsidRPr="00000000" w14:paraId="00000100">
      <w:pPr>
        <w:rPr>
          <w:b w:val="1"/>
          <w:bCs w:val="1"/>
        </w:rPr>
      </w:pPr>
      <w:r w:rsidDel="00000000" w:rsidR="00000000" w:rsidRPr="00000000">
        <w:rPr>
          <w:rtl w:val="0"/>
        </w:rPr>
        <w:t xml:space="preserve">O fewn mis i'r prosiect ddod i ben, disgwylir i chi gynnal cyfarfod adolygu terfynol gyda thîm rhaglen BRAID, cynrychiolwyr yr AHRC a'ch partner NAS yn bresennol. Disgwylir i chi ddarparu data sy'n ategu canlyniadau'r prosiect, yn ogystal â chyfanswm y gwariant. Disgwylir hefyd i chi gyflwyno Adroddiad Terfynol sy'n crynhoi'r data sy'n cefnogi cyrraedd cerrig milltir a chanlyniadau'r prosiect.</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pStyle w:val="Heading3"/>
        <w:rPr/>
      </w:pPr>
      <w:r w:rsidDel="00000000" w:rsidR="00000000" w:rsidRPr="00000000">
        <w:rPr>
          <w:rtl w:val="0"/>
        </w:rPr>
        <w:t xml:space="preserve">Adrodd Blynyddol</w:t>
      </w:r>
    </w:p>
    <w:p w:rsidR="00000000" w:rsidDel="00000000" w:rsidP="00000000" w:rsidRDefault="00000000" w:rsidRPr="00000000" w14:paraId="00000103">
      <w:pPr>
        <w:rPr>
          <w:b w:val="1"/>
          <w:bCs w:val="1"/>
        </w:rPr>
      </w:pPr>
      <w:r w:rsidDel="00000000" w:rsidR="00000000" w:rsidRPr="00000000">
        <w:rPr>
          <w:rtl w:val="0"/>
        </w:rPr>
        <w:t xml:space="preserve">Yn unol ag amcanion rhaglen BRAID – sef meithrin a datblygu seilwaith ymchwil ar gyfer Deallusrwydd Artiffisial (AI) cyfrifol a chreu rhwydwaith cydweithredol o ymchwilwyr ym maes AI cyfrifol – disgwyliwn i chi ddarparu diweddariadau ar y prosiect pan ofynnir amdanynt, a darparu data ar ganlyniadau yn flynyddol am hyd at 5 mlynedd ar ôl i'r dyfarniad ddod i ben. Mae methu â darparu adroddiadau ar amser yn groes i uchelgeisiau'r rhaglen, a byddai'n golygu y byddech yn cael eich rhwystro rhag cyflwyno ceisiadau i raglenni yn y dyfodol.</w:t>
      </w:r>
      <w:r w:rsidDel="00000000" w:rsidR="00000000" w:rsidRPr="00000000">
        <w:rPr>
          <w:rtl w:val="0"/>
        </w:rPr>
      </w:r>
    </w:p>
    <w:p w:rsidR="00000000" w:rsidDel="00000000" w:rsidP="00000000" w:rsidRDefault="00000000" w:rsidRPr="00000000" w14:paraId="00000104">
      <w:pPr>
        <w:rPr>
          <w:b w:val="1"/>
          <w:bCs w:val="1"/>
        </w:rPr>
      </w:pPr>
      <w:r w:rsidDel="00000000" w:rsidR="00000000" w:rsidRPr="00000000">
        <w:rPr>
          <w:rtl w:val="0"/>
        </w:rPr>
      </w:r>
    </w:p>
    <w:p w:rsidR="00000000" w:rsidDel="00000000" w:rsidP="00000000" w:rsidRDefault="00000000" w:rsidRPr="00000000" w14:paraId="00000105">
      <w:pPr>
        <w:pStyle w:val="Heading2"/>
        <w:numPr>
          <w:ilvl w:val="0"/>
          <w:numId w:val="7"/>
        </w:numPr>
        <w:tabs>
          <w:tab w:val="left" w:leader="none" w:pos="709"/>
        </w:tabs>
        <w:ind w:left="360" w:hanging="360"/>
        <w:rPr/>
      </w:pPr>
      <w:r w:rsidDel="00000000" w:rsidR="00000000" w:rsidRPr="00000000">
        <w:rPr>
          <w:rtl w:val="0"/>
        </w:rPr>
        <w:t xml:space="preserve">Rheoli Data</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pStyle w:val="Heading3"/>
        <w:rPr/>
      </w:pPr>
      <w:r w:rsidDel="00000000" w:rsidR="00000000" w:rsidRPr="00000000">
        <w:rPr>
          <w:rtl w:val="0"/>
        </w:rPr>
        <w:t xml:space="preserve">Preifatrwydd a diogelu data:</w:t>
      </w:r>
    </w:p>
    <w:p w:rsidR="00000000" w:rsidDel="00000000" w:rsidP="00000000" w:rsidRDefault="00000000" w:rsidRPr="00000000" w14:paraId="00000108">
      <w:pPr>
        <w:rPr>
          <w:b w:val="1"/>
          <w:bCs w:val="1"/>
        </w:rPr>
      </w:pPr>
      <w:r w:rsidDel="00000000" w:rsidR="00000000" w:rsidRPr="00000000">
        <w:rPr>
          <w:rtl w:val="0"/>
        </w:rPr>
        <w:t xml:space="preserve">Bydd angen i ni gasglu rhywfaint o wybodaeth bersonol er mwyn rheoli'r broses ymgeisio a chofrestru eich ceisiadau am gyllid. Rydym yn defnyddio'r wybodaeth hon oherwydd, drwy wneud cais, rydych yn cychwyn camau i gael ystyriaeth i'ch cynnig ymchwil ar gyfer cyllid; os dyfernir cyllid, defnyddir gwybodaeth bersonol i ymrwymo i gontract gyda'r Brifysgol. Ar gyfer ceisiadau llwyddiannus, byddwn yn cadw'r data personol a ddarperir gennych cyhyd ag y mae'r AHRC yn ei gwneud yn ofynnol i ni wneud hynny. Cedwir ceisiadau aflwyddiannus am o leiaf 2 flynedd o'r dyddiad cau, sef 5 Tachwedd 2026. Nid ydym yn defnyddio prosesau proffilio na phrosesau gwneud penderfyniadau awtomataidd.</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Bydd angen i brosiectau llwyddiannus weithio gyda Chyfarwyddwyr Rhaglen BRAID, a fydd yn:</w:t>
      </w:r>
    </w:p>
    <w:p w:rsidR="00000000" w:rsidDel="00000000" w:rsidP="00000000" w:rsidRDefault="00000000" w:rsidRPr="00000000" w14:paraId="0000010B">
      <w:pPr>
        <w:numPr>
          <w:ilvl w:val="0"/>
          <w:numId w:val="12"/>
        </w:numPr>
        <w:ind w:left="720" w:hanging="720"/>
        <w:rPr/>
      </w:pPr>
      <w:r w:rsidDel="00000000" w:rsidR="00000000" w:rsidRPr="00000000">
        <w:rPr>
          <w:rtl w:val="0"/>
        </w:rPr>
        <w:t xml:space="preserve">cysylltu'r prosiectau a ariennir â'i gilydd yn ôl yr angen;</w:t>
      </w:r>
    </w:p>
    <w:p w:rsidR="00000000" w:rsidDel="00000000" w:rsidP="00000000" w:rsidRDefault="00000000" w:rsidRPr="00000000" w14:paraId="0000010C">
      <w:pPr>
        <w:numPr>
          <w:ilvl w:val="0"/>
          <w:numId w:val="12"/>
        </w:numPr>
        <w:ind w:left="720" w:hanging="720"/>
        <w:rPr/>
      </w:pPr>
      <w:r w:rsidDel="00000000" w:rsidR="00000000" w:rsidRPr="00000000">
        <w:rPr>
          <w:rtl w:val="0"/>
        </w:rPr>
        <w:t xml:space="preserve">galluogi mynediad i rwydwaith a gweithgareddau'r rhaglen; ac</w:t>
      </w:r>
    </w:p>
    <w:p w:rsidR="00000000" w:rsidDel="00000000" w:rsidP="00000000" w:rsidRDefault="00000000" w:rsidRPr="00000000" w14:paraId="0000010D">
      <w:pPr>
        <w:numPr>
          <w:ilvl w:val="0"/>
          <w:numId w:val="12"/>
        </w:numPr>
        <w:ind w:left="720" w:hanging="720"/>
        <w:rPr/>
      </w:pPr>
      <w:r w:rsidDel="00000000" w:rsidR="00000000" w:rsidRPr="00000000">
        <w:rPr>
          <w:rtl w:val="0"/>
        </w:rPr>
        <w:t xml:space="preserve">n rhoi cyfleoedd i ymgeiswyr sydd wedi derbyn cyllid ar gyfer rhwydweithio ehangach.</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Gellir rhannu'r manylion canlynol am y prosiectau llwyddiannus â rhwydwaith ehangach BRAID:</w:t>
      </w:r>
    </w:p>
    <w:p w:rsidR="00000000" w:rsidDel="00000000" w:rsidP="00000000" w:rsidRDefault="00000000" w:rsidRPr="00000000" w14:paraId="00000110">
      <w:pPr>
        <w:numPr>
          <w:ilvl w:val="0"/>
          <w:numId w:val="1"/>
        </w:numPr>
        <w:ind w:left="720" w:hanging="720"/>
        <w:rPr/>
      </w:pPr>
      <w:r w:rsidDel="00000000" w:rsidR="00000000" w:rsidRPr="00000000">
        <w:rPr>
          <w:rtl w:val="0"/>
        </w:rPr>
        <w:t xml:space="preserve">enw'r prosiect a chyfeiriad e-bost cyswllt; </w:t>
      </w:r>
    </w:p>
    <w:p w:rsidR="00000000" w:rsidDel="00000000" w:rsidP="00000000" w:rsidRDefault="00000000" w:rsidRPr="00000000" w14:paraId="00000111">
      <w:pPr>
        <w:numPr>
          <w:ilvl w:val="0"/>
          <w:numId w:val="1"/>
        </w:numPr>
        <w:ind w:left="720" w:hanging="720"/>
        <w:rPr/>
      </w:pPr>
      <w:r w:rsidDel="00000000" w:rsidR="00000000" w:rsidRPr="00000000">
        <w:rPr>
          <w:rtl w:val="0"/>
        </w:rPr>
        <w:t xml:space="preserve">enw a chyfeiriad e-bost cyswllt y cymrawd; </w:t>
      </w:r>
    </w:p>
    <w:p w:rsidR="00000000" w:rsidDel="00000000" w:rsidP="00000000" w:rsidRDefault="00000000" w:rsidRPr="00000000" w14:paraId="00000112">
      <w:pPr>
        <w:numPr>
          <w:ilvl w:val="0"/>
          <w:numId w:val="1"/>
        </w:numPr>
        <w:ind w:left="720" w:hanging="720"/>
        <w:rPr/>
      </w:pPr>
      <w:r w:rsidDel="00000000" w:rsidR="00000000" w:rsidRPr="00000000">
        <w:rPr>
          <w:rtl w:val="0"/>
        </w:rPr>
        <w:t xml:space="preserve">enw a chyfeiriad e-bost cyswllt ar gyfer y rhanddeiliad anacademaidd; ac</w:t>
      </w:r>
    </w:p>
    <w:p w:rsidR="00000000" w:rsidDel="00000000" w:rsidP="00000000" w:rsidRDefault="00000000" w:rsidRPr="00000000" w14:paraId="00000113">
      <w:pPr>
        <w:numPr>
          <w:ilvl w:val="0"/>
          <w:numId w:val="1"/>
        </w:numPr>
        <w:ind w:left="720" w:hanging="720"/>
        <w:rPr/>
      </w:pPr>
      <w:r w:rsidDel="00000000" w:rsidR="00000000" w:rsidRPr="00000000">
        <w:rPr>
          <w:rtl w:val="0"/>
        </w:rPr>
        <w:t xml:space="preserve">achos dros gymorth.</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spacing w:after="160" w:line="257" w:lineRule="auto"/>
        <w:rPr>
          <w:rFonts w:ascii="Calibri" w:cs="Calibri" w:eastAsia="Calibri" w:hAnsi="Calibri"/>
        </w:rPr>
      </w:pPr>
      <w:r w:rsidDel="00000000" w:rsidR="00000000" w:rsidRPr="00000000">
        <w:rPr>
          <w:rtl w:val="0"/>
        </w:rPr>
        <w:t xml:space="preserve">Gellir cyhoeddi crynodeb o gynigion y prosiectau llwyddiannus ar wefan BRAID.</w:t>
      </w:r>
      <w:r w:rsidDel="00000000" w:rsidR="00000000" w:rsidRPr="00000000">
        <w:rPr>
          <w:rtl w:val="0"/>
        </w:rPr>
      </w:r>
    </w:p>
    <w:p w:rsidR="00000000" w:rsidDel="00000000" w:rsidP="00000000" w:rsidRDefault="00000000" w:rsidRPr="00000000" w14:paraId="00000116">
      <w:pPr>
        <w:pStyle w:val="Heading3"/>
        <w:rPr/>
      </w:pPr>
      <w:r w:rsidDel="00000000" w:rsidR="00000000" w:rsidRPr="00000000">
        <w:rPr>
          <w:rtl w:val="0"/>
        </w:rPr>
        <w:t xml:space="preserve">Sut y byddwn yn defnyddio eich data personol</w:t>
      </w:r>
    </w:p>
    <w:p w:rsidR="00000000" w:rsidDel="00000000" w:rsidP="00000000" w:rsidRDefault="00000000" w:rsidRPr="00000000" w14:paraId="00000117">
      <w:pPr>
        <w:rPr/>
      </w:pPr>
      <w:r w:rsidDel="00000000" w:rsidR="00000000" w:rsidRPr="00000000">
        <w:rPr>
          <w:rtl w:val="0"/>
        </w:rPr>
        <w:t xml:space="preserve">Bydd eich data personol yn cael ei drin yn unol â deddfwriaeth diogelu data y DU a'i reoli'n ddiogel, yn unol â </w:t>
      </w:r>
      <w:hyperlink r:id="rId52">
        <w:r w:rsidDel="00000000" w:rsidR="00000000" w:rsidRPr="00000000">
          <w:rPr>
            <w:color w:val="0000ff"/>
            <w:u w:val="single"/>
            <w:rtl w:val="0"/>
          </w:rPr>
          <w:t xml:space="preserve">pholisi diogelu data Prifysgol Caeredin</w:t>
        </w:r>
      </w:hyperlink>
      <w:r w:rsidDel="00000000" w:rsidR="00000000" w:rsidRPr="00000000">
        <w:rPr>
          <w:rtl w:val="0"/>
        </w:rPr>
        <w:t xml:space="preserve">.  </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pStyle w:val="Heading3"/>
        <w:rPr/>
      </w:pPr>
      <w:r w:rsidDel="00000000" w:rsidR="00000000" w:rsidRPr="00000000">
        <w:rPr>
          <w:rtl w:val="0"/>
        </w:rPr>
        <w:t xml:space="preserve">Data'r prosiect</w:t>
      </w:r>
    </w:p>
    <w:p w:rsidR="00000000" w:rsidDel="00000000" w:rsidP="00000000" w:rsidRDefault="00000000" w:rsidRPr="00000000" w14:paraId="0000011A">
      <w:pPr>
        <w:rPr/>
      </w:pPr>
      <w:r w:rsidDel="00000000" w:rsidR="00000000" w:rsidRPr="00000000">
        <w:rPr>
          <w:rtl w:val="0"/>
        </w:rPr>
        <w:t xml:space="preserve">Gan y gallai fod angen data a gynhyrchwyd yn ystod cyfnod prosiect ymchwil i gefnogi ceisiadau am gyllid yn y dyfodol, materion eiddo deallusol, cytundebau cyfreithiol, ceisiadau rheoleiddiol neu ddiwydrwydd dyladwy masnachol, mae'n bwysig sicrhau bod arferion da o ran rheoli data yn cael eu gweithredu. Chi sy'n gyfrifol am sicrhau cysondeb ac ansawdd wrth gasglu, storio, rheoli a diogelu data, yn unol â pholisi eich sefydliad ymchwil a pholisi UKRI. Dylai ymgeiswyr amlinellu yn eu ceisiadau sut y byddant yn cydymffurfio â </w:t>
      </w:r>
      <w:hyperlink r:id="rId53">
        <w:r w:rsidDel="00000000" w:rsidR="00000000" w:rsidRPr="00000000">
          <w:rPr>
            <w:color w:val="0000ff"/>
            <w:u w:val="single"/>
            <w:rtl w:val="0"/>
          </w:rPr>
          <w:t xml:space="preserve">Pholisi Rhannu Data UKRI</w:t>
        </w:r>
      </w:hyperlink>
      <w:r w:rsidDel="00000000" w:rsidR="00000000" w:rsidRPr="00000000">
        <w:rPr>
          <w:rtl w:val="0"/>
        </w:rPr>
        <w:t xml:space="preserve">, y'n cynnwys canllawiau defnyddiol. Gellir cael rhagor o wybodaeth a chyngor drwy eich sefydliad ymchwil. Er enghraifft, gweler </w:t>
      </w:r>
      <w:hyperlink r:id="rId54">
        <w:r w:rsidDel="00000000" w:rsidR="00000000" w:rsidRPr="00000000">
          <w:rPr>
            <w:color w:val="0000ff"/>
            <w:u w:val="single"/>
            <w:rtl w:val="0"/>
          </w:rPr>
          <w:t xml:space="preserve">Gwasanaeth Data Ymchwil</w:t>
        </w:r>
      </w:hyperlink>
      <w:r w:rsidDel="00000000" w:rsidR="00000000" w:rsidRPr="00000000">
        <w:rPr>
          <w:rtl w:val="0"/>
        </w:rPr>
        <w:t xml:space="preserve"> Prifysgol Caeredin a </w:t>
      </w:r>
      <w:hyperlink r:id="rId55">
        <w:r w:rsidDel="00000000" w:rsidR="00000000" w:rsidRPr="00000000">
          <w:rPr>
            <w:color w:val="0000ff"/>
            <w:u w:val="single"/>
            <w:rtl w:val="0"/>
          </w:rPr>
          <w:t xml:space="preserve">Pholisi Rheoli Data Ymchwil y Brifysgol</w:t>
        </w:r>
      </w:hyperlink>
      <w:r w:rsidDel="00000000" w:rsidR="00000000" w:rsidRPr="00000000">
        <w:rPr>
          <w:rtl w:val="0"/>
        </w:rPr>
        <w:t xml:space="preserve">.</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pStyle w:val="Heading2"/>
        <w:numPr>
          <w:ilvl w:val="0"/>
          <w:numId w:val="7"/>
        </w:numPr>
        <w:tabs>
          <w:tab w:val="left" w:leader="none" w:pos="709"/>
        </w:tabs>
        <w:ind w:left="360" w:hanging="360"/>
        <w:rPr/>
      </w:pPr>
      <w:r w:rsidDel="00000000" w:rsidR="00000000" w:rsidRPr="00000000">
        <w:rPr>
          <w:rtl w:val="0"/>
        </w:rPr>
        <w:t xml:space="preserve"> Ffurflen Gais</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Mae'r broses ymgeisio yn gwbl gyfrinachol rhwng yr ymgeiswyr a'r panel cyllido er mwyn atal datgelu cysyniadau heb eu diogelu.</w:t>
      </w:r>
    </w:p>
    <w:p w:rsidR="00000000" w:rsidDel="00000000" w:rsidP="00000000" w:rsidRDefault="00000000" w:rsidRPr="00000000" w14:paraId="0000011F">
      <w:pPr>
        <w:rPr>
          <w:i w:val="1"/>
          <w:iCs w:val="1"/>
          <w:color w:val="000000"/>
        </w:rPr>
      </w:pPr>
      <w:r w:rsidDel="00000000" w:rsidR="00000000" w:rsidRPr="00000000">
        <w:rPr>
          <w:rtl w:val="0"/>
        </w:rPr>
      </w:r>
    </w:p>
    <w:p w:rsidR="00000000" w:rsidDel="00000000" w:rsidP="00000000" w:rsidRDefault="00000000" w:rsidRPr="00000000" w14:paraId="00000120">
      <w:pPr>
        <w:spacing w:after="160" w:line="257" w:lineRule="auto"/>
        <w:rPr>
          <w:rFonts w:ascii="Calibri" w:cs="Calibri" w:eastAsia="Calibri" w:hAnsi="Calibri"/>
        </w:rPr>
      </w:pPr>
      <w:r w:rsidDel="00000000" w:rsidR="00000000" w:rsidRPr="00000000">
        <w:rPr>
          <w:rtl w:val="0"/>
        </w:rPr>
        <w:t xml:space="preserve">Rhaid i ni dderbyn eich cais erbyn </w:t>
      </w:r>
      <w:r w:rsidDel="00000000" w:rsidR="00000000" w:rsidRPr="00000000">
        <w:rPr>
          <w:b w:val="1"/>
          <w:bCs w:val="1"/>
          <w:rtl w:val="0"/>
        </w:rPr>
        <w:t xml:space="preserve">5yp GMT ddydd Iau, 5 Tachwedd 2026</w:t>
      </w:r>
      <w:r w:rsidDel="00000000" w:rsidR="00000000" w:rsidRPr="00000000">
        <w:rPr>
          <w:rtl w:val="0"/>
        </w:rPr>
        <w:t xml:space="preserve">. Ni fyddwch yn gallu gwneud cais ar ôl yr amser hwn.</w:t>
      </w:r>
      <w:r w:rsidDel="00000000" w:rsidR="00000000" w:rsidRPr="00000000">
        <w:rPr>
          <w:rtl w:val="0"/>
        </w:rPr>
      </w:r>
    </w:p>
    <w:p w:rsidR="00000000" w:rsidDel="00000000" w:rsidP="00000000" w:rsidRDefault="00000000" w:rsidRPr="00000000" w14:paraId="00000121">
      <w:pPr>
        <w:spacing w:after="160" w:line="257" w:lineRule="auto"/>
        <w:rPr/>
      </w:pPr>
      <w:r w:rsidDel="00000000" w:rsidR="00000000" w:rsidRPr="00000000">
        <w:rPr>
          <w:rtl w:val="0"/>
        </w:rPr>
        <w:t xml:space="preserve">Bydd angen i chi gwblhau'r holl adrannau gofynnol ac atodi'r holl ddogfennau ategol angenrheidiol i'r ffurflen gais. Sicrhewch fod popeth yn cael ei gwblhau mewn Saesneg clir. I gael cymorth wrth lunio eich cais, cysylltwch â'ch swyddfa ymchwil; bydd angen iddynt hwythau hefyd baratoi eich costau a'ch llythyr cefnogaeth.</w:t>
      </w:r>
    </w:p>
    <w:p w:rsidR="00000000" w:rsidDel="00000000" w:rsidP="00000000" w:rsidRDefault="00000000" w:rsidRPr="00000000" w14:paraId="00000122">
      <w:pPr>
        <w:spacing w:after="160" w:line="257" w:lineRule="auto"/>
        <w:rPr>
          <w:rFonts w:ascii="Calibri" w:cs="Calibri" w:eastAsia="Calibri" w:hAnsi="Calibri"/>
        </w:rPr>
      </w:pPr>
      <w:r w:rsidDel="00000000" w:rsidR="00000000" w:rsidRPr="00000000">
        <w:rPr>
          <w:rtl w:val="0"/>
        </w:rPr>
        <w:t xml:space="preserve">Mae’r</w:t>
      </w:r>
      <w:r w:rsidDel="00000000" w:rsidR="00000000" w:rsidRPr="00000000">
        <w:rPr>
          <w:rFonts w:ascii="Calibri" w:cs="Calibri" w:eastAsia="Calibri" w:hAnsi="Calibri"/>
          <w:rtl w:val="0"/>
        </w:rPr>
        <w:t xml:space="preserve"> </w:t>
      </w:r>
      <w:hyperlink r:id="rId56">
        <w:r w:rsidDel="00000000" w:rsidR="00000000" w:rsidRPr="00000000">
          <w:rPr>
            <w:rFonts w:ascii="Calibri" w:cs="Calibri" w:eastAsia="Calibri" w:hAnsi="Calibri"/>
            <w:color w:val="0000ff"/>
            <w:u w:val="single"/>
            <w:rtl w:val="0"/>
          </w:rPr>
          <w:t xml:space="preserve">ffurflen gais</w:t>
        </w:r>
      </w:hyperlink>
      <w:r w:rsidDel="00000000" w:rsidR="00000000" w:rsidRPr="00000000">
        <w:rPr>
          <w:rFonts w:ascii="Calibri" w:cs="Calibri" w:eastAsia="Calibri" w:hAnsi="Calibri"/>
          <w:rtl w:val="0"/>
        </w:rPr>
        <w:t xml:space="preserve"> </w:t>
      </w:r>
      <w:r w:rsidDel="00000000" w:rsidR="00000000" w:rsidRPr="00000000">
        <w:rPr>
          <w:rtl w:val="0"/>
        </w:rPr>
        <w:t xml:space="preserve">ar gael ar-lein drwy Jisc. Dylai ymgeiswyr ddefnyddio fersiwn Word o'r ffurflen, sy'n cynnwys yr atodiad sy'n cyflwyno'r achos dros gymorth, wrth ddrafftio eu cyflwyniad. Mae'r fersiwn Word ar gael ar ein </w:t>
      </w:r>
      <w:hyperlink r:id="rId57">
        <w:r w:rsidDel="00000000" w:rsidR="00000000" w:rsidRPr="00000000">
          <w:rPr>
            <w:color w:val="0000ff"/>
            <w:u w:val="single"/>
            <w:rtl w:val="0"/>
          </w:rPr>
          <w:t xml:space="preserve">gwefan ar gyfer y galwad am Gymrodoriaethau</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23">
      <w:pPr>
        <w:spacing w:after="160" w:line="257" w:lineRule="auto"/>
        <w:rPr>
          <w:rFonts w:ascii="Calibri" w:cs="Calibri" w:eastAsia="Calibri" w:hAnsi="Calibri"/>
        </w:rPr>
      </w:pPr>
      <w:r w:rsidDel="00000000" w:rsidR="00000000" w:rsidRPr="00000000">
        <w:rPr>
          <w:rtl w:val="0"/>
        </w:rPr>
        <w:t xml:space="preserve">Mae'r ffurflen wedi'i rhannu'n 6 prif adran. Gellir ateb Adrannau 1, 2 a 4 yn uniongyrchol yn y blychau testun ar y ffurflen ar-lein. Gallwch gadw eich atebion a dychwelyd atynt; fodd bynnag, rydym yn argymell gweithio ar y ffurflen all-lein yn gyntaf. Rhaid uwchlwytho Adrannau 3 a 5 fel ffeiliau PDF.</w:t>
      </w:r>
      <w:r w:rsidDel="00000000" w:rsidR="00000000" w:rsidRPr="00000000">
        <w:rPr>
          <w:rtl w:val="0"/>
        </w:rPr>
      </w:r>
    </w:p>
    <w:p w:rsidR="00000000" w:rsidDel="00000000" w:rsidP="00000000" w:rsidRDefault="00000000" w:rsidRPr="00000000" w14:paraId="00000124">
      <w:pPr>
        <w:spacing w:after="160" w:line="257" w:lineRule="auto"/>
        <w:rPr>
          <w:rFonts w:ascii="Calibri" w:cs="Calibri" w:eastAsia="Calibri" w:hAnsi="Calibri"/>
          <w:b w:val="1"/>
          <w:bCs w:val="1"/>
        </w:rPr>
      </w:pPr>
      <w:r w:rsidDel="00000000" w:rsidR="00000000" w:rsidRPr="00000000">
        <w:rPr>
          <w:b w:val="1"/>
          <w:bCs w:val="1"/>
          <w:rtl w:val="0"/>
        </w:rPr>
        <w:t xml:space="preserve">Adran 1. Manylion yr ymgeisydd a'r prosiect</w:t>
      </w:r>
      <w:r w:rsidDel="00000000" w:rsidR="00000000" w:rsidRPr="00000000">
        <w:rPr>
          <w:rtl w:val="0"/>
        </w:rPr>
      </w:r>
    </w:p>
    <w:p w:rsidR="00000000" w:rsidDel="00000000" w:rsidP="00000000" w:rsidRDefault="00000000" w:rsidRPr="00000000" w14:paraId="00000125">
      <w:pPr>
        <w:spacing w:after="160" w:line="257" w:lineRule="auto"/>
        <w:rPr>
          <w:rFonts w:ascii="Calibri" w:cs="Calibri" w:eastAsia="Calibri" w:hAnsi="Calibri"/>
        </w:rPr>
      </w:pPr>
      <w:r w:rsidDel="00000000" w:rsidR="00000000" w:rsidRPr="00000000">
        <w:rPr>
          <w:rtl w:val="0"/>
        </w:rPr>
        <w:t xml:space="preserve">Manylion arweinydd y prosiect a'u cyswllt yn y sefydliad addysg uwch; eich partner NAS (dan arweiniad academaidd neu dan arweiniad her, yn ôl yr achos); manylion y mentor, os yw'n berthnasol; a manylion y prosiect, gan gynnwys y dyddiadau arfaethedig, cyfanswm y cyllid y gofynnir amdano, a'r llif(au) gwaith cyffredinol sy'n cael sylw. Dylid nodi'r wybodaeth hon yn uniongyrchol yn y blychau testun a ddarperir ar y ffurflen ar-lein.</w:t>
      </w:r>
      <w:r w:rsidDel="00000000" w:rsidR="00000000" w:rsidRPr="00000000">
        <w:rPr>
          <w:rtl w:val="0"/>
        </w:rPr>
      </w:r>
    </w:p>
    <w:p w:rsidR="00000000" w:rsidDel="00000000" w:rsidP="00000000" w:rsidRDefault="00000000" w:rsidRPr="00000000" w14:paraId="00000126">
      <w:pPr>
        <w:spacing w:after="160" w:line="257" w:lineRule="auto"/>
        <w:rPr>
          <w:rFonts w:ascii="Calibri" w:cs="Calibri" w:eastAsia="Calibri" w:hAnsi="Calibri"/>
          <w:b w:val="1"/>
          <w:bCs w:val="1"/>
        </w:rPr>
      </w:pPr>
      <w:r w:rsidDel="00000000" w:rsidR="00000000" w:rsidRPr="00000000">
        <w:rPr>
          <w:b w:val="1"/>
          <w:bCs w:val="1"/>
          <w:rtl w:val="0"/>
        </w:rPr>
        <w:t xml:space="preserve">Adran 2. Crynodeb o'r Prosiect</w:t>
      </w:r>
      <w:r w:rsidDel="00000000" w:rsidR="00000000" w:rsidRPr="00000000">
        <w:rPr>
          <w:rtl w:val="0"/>
        </w:rPr>
      </w:r>
    </w:p>
    <w:p w:rsidR="00000000" w:rsidDel="00000000" w:rsidP="00000000" w:rsidRDefault="00000000" w:rsidRPr="00000000" w14:paraId="00000127">
      <w:pPr>
        <w:spacing w:after="160" w:line="257" w:lineRule="auto"/>
        <w:rPr>
          <w:rFonts w:ascii="Calibri" w:cs="Calibri" w:eastAsia="Calibri" w:hAnsi="Calibri"/>
        </w:rPr>
      </w:pPr>
      <w:r w:rsidDel="00000000" w:rsidR="00000000" w:rsidRPr="00000000">
        <w:rPr>
          <w:rtl w:val="0"/>
        </w:rPr>
        <w:t xml:space="preserve">Her AI Cyfrifol (uchafswm o 400 gair); Meysydd diddordeb (uchafswm o 150 gair); ac Aliniad â BRAID (uchafswm o 200 gair).</w:t>
      </w:r>
      <w:r w:rsidDel="00000000" w:rsidR="00000000" w:rsidRPr="00000000">
        <w:rPr>
          <w:rtl w:val="0"/>
        </w:rPr>
      </w:r>
    </w:p>
    <w:p w:rsidR="00000000" w:rsidDel="00000000" w:rsidP="00000000" w:rsidRDefault="00000000" w:rsidRPr="00000000" w14:paraId="00000128">
      <w:pPr>
        <w:spacing w:after="160" w:line="257" w:lineRule="auto"/>
        <w:rPr>
          <w:rFonts w:ascii="Calibri" w:cs="Calibri" w:eastAsia="Calibri" w:hAnsi="Calibri"/>
          <w:b w:val="1"/>
          <w:bCs w:val="1"/>
        </w:rPr>
      </w:pPr>
      <w:r w:rsidDel="00000000" w:rsidR="00000000" w:rsidRPr="00000000">
        <w:rPr>
          <w:b w:val="1"/>
          <w:bCs w:val="1"/>
          <w:rtl w:val="0"/>
        </w:rPr>
        <w:t xml:space="preserve">Adra</w:t>
      </w:r>
      <w:r w:rsidDel="00000000" w:rsidR="00000000" w:rsidRPr="00000000">
        <w:rPr>
          <w:rFonts w:ascii="Calibri" w:cs="Calibri" w:eastAsia="Calibri" w:hAnsi="Calibri"/>
          <w:b w:val="1"/>
          <w:bCs w:val="1"/>
          <w:rtl w:val="0"/>
        </w:rPr>
        <w:t xml:space="preserve">n 3.</w:t>
      </w:r>
      <w:r w:rsidDel="00000000" w:rsidR="00000000" w:rsidRPr="00000000">
        <w:rPr>
          <w:b w:val="1"/>
          <w:bCs w:val="1"/>
          <w:rtl w:val="0"/>
        </w:rPr>
        <w:t xml:space="preserve"> Achos dros gymorth</w:t>
      </w:r>
      <w:r w:rsidDel="00000000" w:rsidR="00000000" w:rsidRPr="00000000">
        <w:rPr>
          <w:rtl w:val="0"/>
        </w:rPr>
      </w:r>
    </w:p>
    <w:p w:rsidR="00000000" w:rsidDel="00000000" w:rsidP="00000000" w:rsidRDefault="00000000" w:rsidRPr="00000000" w14:paraId="00000129">
      <w:pPr>
        <w:spacing w:after="160" w:line="257" w:lineRule="auto"/>
        <w:rPr>
          <w:rFonts w:ascii="Calibri" w:cs="Calibri" w:eastAsia="Calibri" w:hAnsi="Calibri"/>
        </w:rPr>
      </w:pPr>
      <w:r w:rsidDel="00000000" w:rsidR="00000000" w:rsidRPr="00000000">
        <w:rPr>
          <w:rtl w:val="0"/>
        </w:rPr>
        <w:t xml:space="preserve">Defnyddiwch y templed o'n ffurflen gais ac uwchlwythwch y ddogfen wedi'i chwblhau. Uchafswm o 6 tudalen A4, ffont Calibri maint 11pt. ​​Sylwch nad yw'r terfyn hwn yn cynnwys y rhestr gyfeiriadau na'r Cynllun Prosiect a'r tabl cerrig milltir.</w:t>
      </w:r>
      <w:r w:rsidDel="00000000" w:rsidR="00000000" w:rsidRPr="00000000">
        <w:rPr>
          <w:rtl w:val="0"/>
        </w:rPr>
      </w:r>
    </w:p>
    <w:p w:rsidR="00000000" w:rsidDel="00000000" w:rsidP="00000000" w:rsidRDefault="00000000" w:rsidRPr="00000000" w14:paraId="0000012A">
      <w:pPr>
        <w:spacing w:after="160" w:line="257" w:lineRule="auto"/>
        <w:rPr/>
      </w:pPr>
      <w:r w:rsidDel="00000000" w:rsidR="00000000" w:rsidRPr="00000000">
        <w:rPr>
          <w:b w:val="1"/>
          <w:bCs w:val="1"/>
          <w:rtl w:val="0"/>
        </w:rPr>
        <w:t xml:space="preserve">Pynciau i'w cwmpasu: </w:t>
      </w:r>
      <w:r w:rsidDel="00000000" w:rsidR="00000000" w:rsidRPr="00000000">
        <w:rPr>
          <w:rtl w:val="0"/>
        </w:rPr>
        <w:t xml:space="preserve">Her ymchwil a pham ei fod yn bwysig nawr; Dull a methodoleg; Model partneriaeth; Cynllunio wrth gefn; Effaith ac etifeddiaeth; Ymchwil ac arloesi cyfrifol; Mentora a chefnogaeth; Cyfeiriadau; Cynllun prosiect a cherrig milltir.</w:t>
      </w:r>
    </w:p>
    <w:p w:rsidR="00000000" w:rsidDel="00000000" w:rsidP="00000000" w:rsidRDefault="00000000" w:rsidRPr="00000000" w14:paraId="0000012B">
      <w:pPr>
        <w:spacing w:after="160" w:line="257" w:lineRule="auto"/>
        <w:rPr>
          <w:rFonts w:ascii="Calibri" w:cs="Calibri" w:eastAsia="Calibri" w:hAnsi="Calibri"/>
          <w:b w:val="1"/>
          <w:bCs w:val="1"/>
        </w:rPr>
      </w:pPr>
      <w:r w:rsidDel="00000000" w:rsidR="00000000" w:rsidRPr="00000000">
        <w:rPr>
          <w:b w:val="1"/>
          <w:bCs w:val="1"/>
          <w:rtl w:val="0"/>
        </w:rPr>
        <w:t xml:space="preserve">Adran 4. Rheoli Eiddo Deallusol a Data</w:t>
      </w:r>
      <w:r w:rsidDel="00000000" w:rsidR="00000000" w:rsidRPr="00000000">
        <w:rPr>
          <w:rtl w:val="0"/>
        </w:rPr>
      </w:r>
    </w:p>
    <w:p w:rsidR="00000000" w:rsidDel="00000000" w:rsidP="00000000" w:rsidRDefault="00000000" w:rsidRPr="00000000" w14:paraId="0000012C">
      <w:pPr>
        <w:spacing w:after="160" w:line="257" w:lineRule="auto"/>
        <w:rPr>
          <w:rFonts w:ascii="Calibri" w:cs="Calibri" w:eastAsia="Calibri" w:hAnsi="Calibri"/>
        </w:rPr>
      </w:pPr>
      <w:r w:rsidDel="00000000" w:rsidR="00000000" w:rsidRPr="00000000">
        <w:rPr>
          <w:rtl w:val="0"/>
        </w:rPr>
        <w:t xml:space="preserve">Amlinellwch unrhyw eiddo deallusol cefndirol y bydd y prosiect yn dibynnu arno neu y bydd angen mynediad ato, a chadarnhewch y gellir ei sicrhau ar delerau rhesymol. Disgrifiwch pa fathau o ddata y bydd y prosiect yn eu casglu neu'n eu cynhyrchu, a sut y cânt eu rheoli. Amlinellwch pa eiddo deallusol newydd rydych yn disgwyl ei greu, a sut y caiff ei reoli. Dylid nodi'r wybodaeth hon yn uniongyrchol yn y blychau testun a ddarperir ar y ffurflen ar-lein. Uchafswm o 500 gair.</w:t>
      </w:r>
      <w:r w:rsidDel="00000000" w:rsidR="00000000" w:rsidRPr="00000000">
        <w:rPr>
          <w:rtl w:val="0"/>
        </w:rPr>
      </w:r>
    </w:p>
    <w:p w:rsidR="00000000" w:rsidDel="00000000" w:rsidP="00000000" w:rsidRDefault="00000000" w:rsidRPr="00000000" w14:paraId="0000012D">
      <w:pPr>
        <w:spacing w:after="160" w:line="257" w:lineRule="auto"/>
        <w:rPr>
          <w:rFonts w:ascii="Calibri" w:cs="Calibri" w:eastAsia="Calibri" w:hAnsi="Calibri"/>
          <w:b w:val="1"/>
          <w:bCs w:val="1"/>
        </w:rPr>
      </w:pPr>
      <w:r w:rsidDel="00000000" w:rsidR="00000000" w:rsidRPr="00000000">
        <w:rPr>
          <w:b w:val="1"/>
          <w:bCs w:val="1"/>
          <w:rtl w:val="0"/>
        </w:rPr>
        <w:t xml:space="preserve">Adran 5. Cyllideb</w:t>
      </w:r>
      <w:r w:rsidDel="00000000" w:rsidR="00000000" w:rsidRPr="00000000">
        <w:rPr>
          <w:rtl w:val="0"/>
        </w:rPr>
      </w:r>
    </w:p>
    <w:p w:rsidR="00000000" w:rsidDel="00000000" w:rsidP="00000000" w:rsidRDefault="00000000" w:rsidRPr="00000000" w14:paraId="0000012E">
      <w:pPr>
        <w:spacing w:after="160" w:line="257" w:lineRule="auto"/>
        <w:rPr>
          <w:rFonts w:ascii="Calibri" w:cs="Calibri" w:eastAsia="Calibri" w:hAnsi="Calibri"/>
        </w:rPr>
      </w:pPr>
      <w:r w:rsidDel="00000000" w:rsidR="00000000" w:rsidRPr="00000000">
        <w:rPr>
          <w:rtl w:val="0"/>
        </w:rPr>
        <w:t xml:space="preserve">Sylwch fod yn rhaid atodi'r costiadau manwl a baratowyd gan eich Swyddfa Ymchwil ar wahân.</w:t>
      </w:r>
      <w:r w:rsidDel="00000000" w:rsidR="00000000" w:rsidRPr="00000000">
        <w:rPr>
          <w:rtl w:val="0"/>
        </w:rPr>
      </w:r>
    </w:p>
    <w:p w:rsidR="00000000" w:rsidDel="00000000" w:rsidP="00000000" w:rsidRDefault="00000000" w:rsidRPr="00000000" w14:paraId="0000012F">
      <w:pPr>
        <w:spacing w:after="160" w:line="257" w:lineRule="auto"/>
        <w:rPr>
          <w:rFonts w:ascii="Calibri" w:cs="Calibri" w:eastAsia="Calibri" w:hAnsi="Calibri"/>
        </w:rPr>
      </w:pPr>
      <w:r w:rsidDel="00000000" w:rsidR="00000000" w:rsidRPr="00000000">
        <w:rPr>
          <w:rtl w:val="0"/>
        </w:rPr>
        <w:t xml:space="preserve">Dylai'r tabl crynhoi o'r cyllid y gofynnir amdano gynnwys cyfansymiau ar gyfer pob categori cyllideb yn unig, ac nid dadansoddiad o eitemau unigol. Ariennir costau mentoriaid ar sail 80% o'r Gost Economaidd Lawn (FEC); ariennir pob categori cyllideb arall ar sail 100% o'r costau uniongyrchol (nid FEC).</w:t>
      </w:r>
      <w:r w:rsidDel="00000000" w:rsidR="00000000" w:rsidRPr="00000000">
        <w:rPr>
          <w:rtl w:val="0"/>
        </w:rPr>
      </w:r>
    </w:p>
    <w:p w:rsidR="00000000" w:rsidDel="00000000" w:rsidP="00000000" w:rsidRDefault="00000000" w:rsidRPr="00000000" w14:paraId="00000130">
      <w:pPr>
        <w:spacing w:after="160" w:line="257" w:lineRule="auto"/>
        <w:rPr>
          <w:rFonts w:ascii="Calibri" w:cs="Calibri" w:eastAsia="Calibri" w:hAnsi="Calibri"/>
        </w:rPr>
      </w:pPr>
      <w:r w:rsidDel="00000000" w:rsidR="00000000" w:rsidRPr="00000000">
        <w:rPr>
          <w:rtl w:val="0"/>
        </w:rPr>
        <w:t xml:space="preserve">Defnyddiwch yr adran Cyfiawnhad Adnoddau (uchafswm o 1,200 o eiriau) i fanylu pa adnoddau y bydd eu hangen arnoch i wneud eich ymchwil arfaethedig a faint fydd pob adnodd yn ei gostio. Dylai pob cais fod:</w:t>
      </w: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7"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tl w:val="0"/>
        </w:rPr>
        <w:t xml:space="preserve">yn gynhwysfawr, yn briodol ac wedi'i gyfiawnhau;</w:t>
      </w:r>
      <w:r w:rsidDel="00000000" w:rsidR="00000000" w:rsidRPr="00000000">
        <w:rPr>
          <w:rtl w:val="0"/>
        </w:rPr>
      </w:r>
    </w:p>
    <w:p w:rsidR="00000000" w:rsidDel="00000000" w:rsidP="00000000" w:rsidRDefault="00000000" w:rsidRPr="00000000" w14:paraId="000001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7"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tl w:val="0"/>
        </w:rPr>
        <w:t xml:space="preserve">yn cynrychioli'r defnydd gorau posibl o adnoddau i gyflawni'r canlyniadau arfaethedig; a</w:t>
      </w: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57" w:lineRule="auto"/>
        <w:ind w:left="720" w:right="0" w:hanging="360"/>
        <w:jc w:val="left"/>
        <w:rPr>
          <w:i w:val="0"/>
          <w:iCs w:val="0"/>
          <w:smallCaps w:val="0"/>
          <w:strike w:val="0"/>
          <w:color w:val="000000"/>
          <w:sz w:val="24"/>
          <w:szCs w:val="24"/>
          <w:shd w:fill="auto" w:val="clear"/>
          <w:vertAlign w:val="baseline"/>
        </w:rPr>
      </w:pPr>
      <w:r w:rsidDel="00000000" w:rsidR="00000000" w:rsidRPr="00000000">
        <w:rPr>
          <w:rtl w:val="0"/>
        </w:rPr>
        <w:t xml:space="preserve">gwneud y mwyaf o ganlyniadau ac effaith bosibl.</w:t>
      </w:r>
      <w:r w:rsidDel="00000000" w:rsidR="00000000" w:rsidRPr="00000000">
        <w:rPr>
          <w:rtl w:val="0"/>
        </w:rPr>
      </w:r>
    </w:p>
    <w:p w:rsidR="00000000" w:rsidDel="00000000" w:rsidP="00000000" w:rsidRDefault="00000000" w:rsidRPr="00000000" w14:paraId="00000134">
      <w:pPr>
        <w:spacing w:after="160" w:line="257" w:lineRule="auto"/>
        <w:rPr>
          <w:rFonts w:ascii="Calibri" w:cs="Calibri" w:eastAsia="Calibri" w:hAnsi="Calibri"/>
        </w:rPr>
      </w:pPr>
      <w:r w:rsidDel="00000000" w:rsidR="00000000" w:rsidRPr="00000000">
        <w:rPr>
          <w:rtl w:val="0"/>
        </w:rPr>
        <w:t xml:space="preserve">Ar gyfer rhai eitemau, nid ydym yn disgwyl i chi gyfiawnhau'r gwerth ariannol, ond yn hytrach y math o adnodd, fel faint o amser neu'r math o gymorth y gofynnir amdano. Os na fyddwch yn darparu cyfiawnhad digonol am adnodd, efallai y byddwn yn ei ddidynnu o unrhyw gyllid a ddyfernir. Dylech gynnwys yr eitemau canlynol:</w:t>
      </w: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7"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tl w:val="0"/>
        </w:rPr>
        <w:t xml:space="preserve">costau teithio a chynhaliaeth i alluogi cydweithio â'ch partner NAS;</w:t>
      </w:r>
      <w:r w:rsidDel="00000000" w:rsidR="00000000" w:rsidRPr="00000000">
        <w:rPr>
          <w:rtl w:val="0"/>
        </w:rPr>
      </w:r>
    </w:p>
    <w:p w:rsidR="00000000" w:rsidDel="00000000" w:rsidP="00000000" w:rsidRDefault="00000000" w:rsidRPr="00000000" w14:paraId="000001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7"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tl w:val="0"/>
        </w:rPr>
        <w:t xml:space="preserve">treuliau sy'n ymwneud â gweithgareddau ymchwil ac arloesi cyfrifol, gan gynnwys cymorth ar gyfer gweithgareddau i gynyddu effaith, ymgysylltu â'r cyhoedd, cyfnewid gwybodaeth a chyhoeddiadau; ac</w:t>
      </w:r>
      <w:r w:rsidDel="00000000" w:rsidR="00000000" w:rsidRPr="00000000">
        <w:rPr>
          <w:rtl w:val="0"/>
        </w:rPr>
      </w:r>
    </w:p>
    <w:p w:rsidR="00000000" w:rsidDel="00000000" w:rsidP="00000000" w:rsidRDefault="00000000" w:rsidRPr="00000000" w14:paraId="000001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57"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tl w:val="0"/>
        </w:rPr>
        <w:t xml:space="preserve">anghenion cymorth fel costau hygyrchedd a mentora.</w:t>
      </w:r>
      <w:r w:rsidDel="00000000" w:rsidR="00000000" w:rsidRPr="00000000">
        <w:rPr>
          <w:rtl w:val="0"/>
        </w:rPr>
      </w:r>
    </w:p>
    <w:p w:rsidR="00000000" w:rsidDel="00000000" w:rsidP="00000000" w:rsidRDefault="00000000" w:rsidRPr="00000000" w14:paraId="00000138">
      <w:pPr>
        <w:spacing w:after="160" w:line="257" w:lineRule="auto"/>
        <w:rPr>
          <w:rFonts w:ascii="Calibri" w:cs="Calibri" w:eastAsia="Calibri" w:hAnsi="Calibri"/>
          <w:b w:val="1"/>
          <w:bCs w:val="1"/>
        </w:rPr>
      </w:pPr>
      <w:r w:rsidDel="00000000" w:rsidR="00000000" w:rsidRPr="00000000">
        <w:rPr>
          <w:b w:val="1"/>
          <w:bCs w:val="1"/>
          <w:rtl w:val="0"/>
        </w:rPr>
        <w:t xml:space="preserve">Adran 6. Atodiadau ychwanegol</w:t>
      </w:r>
      <w:r w:rsidDel="00000000" w:rsidR="00000000" w:rsidRPr="00000000">
        <w:rPr>
          <w:rtl w:val="0"/>
        </w:rPr>
      </w:r>
    </w:p>
    <w:p w:rsidR="00000000" w:rsidDel="00000000" w:rsidP="00000000" w:rsidRDefault="00000000" w:rsidRPr="00000000" w14:paraId="00000139">
      <w:pPr>
        <w:spacing w:after="160" w:line="257" w:lineRule="auto"/>
        <w:rPr>
          <w:rFonts w:ascii="Calibri" w:cs="Calibri" w:eastAsia="Calibri" w:hAnsi="Calibri"/>
        </w:rPr>
      </w:pPr>
      <w:r w:rsidDel="00000000" w:rsidR="00000000" w:rsidRPr="00000000">
        <w:rPr>
          <w:rtl w:val="0"/>
        </w:rPr>
        <w:t xml:space="preserve">Mae'r adran hon yn gweithredu fel rhestr wirio i sicrhau bod yr holl atodiadau gofynnol i gefnogi eich cais wedi'u cynnwys yn eich cyflwyniad. Gweler ‘Sut i wneud cais’ uchod am ragor o wybodaeth am atodiadau.</w:t>
      </w:r>
      <w:r w:rsidDel="00000000" w:rsidR="00000000" w:rsidRPr="00000000">
        <w:rPr>
          <w:rtl w:val="0"/>
        </w:rPr>
      </w:r>
    </w:p>
    <w:p w:rsidR="00000000" w:rsidDel="00000000" w:rsidP="00000000" w:rsidRDefault="00000000" w:rsidRPr="00000000" w14:paraId="000001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7"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tl w:val="0"/>
        </w:rPr>
        <w:t xml:space="preserve">Llythyr cefnogaeth gan eich Sefydliad Ymchwil.</w:t>
      </w:r>
      <w:r w:rsidDel="00000000" w:rsidR="00000000" w:rsidRPr="00000000">
        <w:rPr>
          <w:rtl w:val="0"/>
        </w:rPr>
      </w:r>
    </w:p>
    <w:p w:rsidR="00000000" w:rsidDel="00000000" w:rsidP="00000000" w:rsidRDefault="00000000" w:rsidRPr="00000000" w14:paraId="000001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7"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tl w:val="0"/>
        </w:rPr>
        <w:t xml:space="preserve">Llythyr cefnogaeth gan eich Rhanddeiliad Anacademaidd (ar gyfer ceisiadau dan arweiniad academaidd yn unig)</w:t>
      </w:r>
      <w:r w:rsidDel="00000000" w:rsidR="00000000" w:rsidRPr="00000000">
        <w:rPr>
          <w:rtl w:val="0"/>
        </w:rPr>
      </w:r>
    </w:p>
    <w:p w:rsidR="00000000" w:rsidDel="00000000" w:rsidP="00000000" w:rsidRDefault="00000000" w:rsidRPr="00000000" w14:paraId="000001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7"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CV</w:t>
      </w:r>
    </w:p>
    <w:p w:rsidR="00000000" w:rsidDel="00000000" w:rsidP="00000000" w:rsidRDefault="00000000" w:rsidRPr="00000000" w14:paraId="0000013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57"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tl w:val="0"/>
        </w:rPr>
        <w:t xml:space="preserve">Costau gan y Swyddfa Ymchwil</w:t>
      </w:r>
      <w:r w:rsidDel="00000000" w:rsidR="00000000" w:rsidRPr="00000000">
        <w:rPr>
          <w:rtl w:val="0"/>
        </w:rPr>
      </w:r>
    </w:p>
    <w:p w:rsidR="00000000" w:rsidDel="00000000" w:rsidP="00000000" w:rsidRDefault="00000000" w:rsidRPr="00000000" w14:paraId="0000013E">
      <w:pPr>
        <w:spacing w:after="160" w:line="257" w:lineRule="auto"/>
        <w:rPr>
          <w:rFonts w:ascii="Calibri" w:cs="Calibri" w:eastAsia="Calibri" w:hAnsi="Calibri"/>
          <w:b w:val="1"/>
          <w:bCs w:val="1"/>
        </w:rPr>
      </w:pPr>
      <w:r w:rsidDel="00000000" w:rsidR="00000000" w:rsidRPr="00000000">
        <w:rPr>
          <w:b w:val="1"/>
          <w:bCs w:val="1"/>
          <w:rtl w:val="0"/>
        </w:rPr>
        <w:t xml:space="preserve">Adran 7: Llofnod</w:t>
      </w:r>
      <w:r w:rsidDel="00000000" w:rsidR="00000000" w:rsidRPr="00000000">
        <w:rPr>
          <w:rtl w:val="0"/>
        </w:rPr>
      </w:r>
    </w:p>
    <w:p w:rsidR="00000000" w:rsidDel="00000000" w:rsidP="00000000" w:rsidRDefault="00000000" w:rsidRPr="00000000" w14:paraId="0000013F">
      <w:pPr>
        <w:spacing w:after="160" w:line="257" w:lineRule="auto"/>
        <w:rPr>
          <w:rFonts w:ascii="Calibri" w:cs="Calibri" w:eastAsia="Calibri" w:hAnsi="Calibri"/>
        </w:rPr>
      </w:pPr>
      <w:r w:rsidDel="00000000" w:rsidR="00000000" w:rsidRPr="00000000">
        <w:rPr>
          <w:rtl w:val="0"/>
        </w:rPr>
        <w:t xml:space="preserve">Cadarnhewch fod y wybodaeth a roddwyd yn eich cais yn gywir ac yn gyflawn hyd eithaf eich gwybodaeth, a’ch bod wedi darllen y nodiadau canllaw ac y byddwch yn cydymffurfio â nhw.</w:t>
      </w:r>
      <w:r w:rsidDel="00000000" w:rsidR="00000000" w:rsidRPr="00000000">
        <w:rPr>
          <w:rtl w:val="0"/>
        </w:rPr>
      </w:r>
    </w:p>
    <w:p w:rsidR="00000000" w:rsidDel="00000000" w:rsidP="00000000" w:rsidRDefault="00000000" w:rsidRPr="00000000" w14:paraId="00000140">
      <w:pPr>
        <w:pStyle w:val="Heading2"/>
        <w:numPr>
          <w:ilvl w:val="0"/>
          <w:numId w:val="7"/>
        </w:numPr>
        <w:tabs>
          <w:tab w:val="left" w:leader="none" w:pos="709"/>
        </w:tabs>
        <w:ind w:left="360" w:hanging="360"/>
        <w:rPr/>
      </w:pPr>
      <w:bookmarkStart w:colFirst="0" w:colLast="0" w:name="_heading=h.7z3nc5u8u53d" w:id="1"/>
      <w:bookmarkEnd w:id="1"/>
      <w:r w:rsidDel="00000000" w:rsidR="00000000" w:rsidRPr="00000000">
        <w:rPr>
          <w:rtl w:val="0"/>
        </w:rPr>
        <w:t xml:space="preserve"> Meini Prawf Asesu</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Bydd panel adolygu BRAID yn ystyried ceisiadau bras yn erbyn y meini prawf canlynol:</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b w:val="1"/>
          <w:bCs w:val="1"/>
          <w:rtl w:val="0"/>
        </w:rPr>
        <w:t xml:space="preserve">Gweledigaeth—</w:t>
      </w:r>
      <w:r w:rsidDel="00000000" w:rsidR="00000000" w:rsidRPr="00000000">
        <w:rPr>
          <w:rtl w:val="0"/>
        </w:rPr>
        <w:t xml:space="preserve">A yw'r ymgeiswyr wedi dangos sut mae'r gwaith y maent yn ei gynnig:</w:t>
      </w:r>
    </w:p>
    <w:p w:rsidR="00000000" w:rsidDel="00000000" w:rsidP="00000000" w:rsidRDefault="00000000" w:rsidRPr="00000000" w14:paraId="00000145">
      <w:pPr>
        <w:numPr>
          <w:ilvl w:val="1"/>
          <w:numId w:val="1"/>
        </w:numPr>
        <w:ind w:left="709" w:hanging="283"/>
        <w:rPr/>
      </w:pPr>
      <w:r w:rsidDel="00000000" w:rsidR="00000000" w:rsidRPr="00000000">
        <w:rPr>
          <w:rtl w:val="0"/>
        </w:rPr>
        <w:t xml:space="preserve">yn integreiddio ymchwil celfyddydau a dyniaethau i'r cyd-destun penodol ac yn bodloni nodau, amcanion allweddol a themâu cyffredinol BRAID</w:t>
      </w:r>
    </w:p>
    <w:p w:rsidR="00000000" w:rsidDel="00000000" w:rsidP="00000000" w:rsidRDefault="00000000" w:rsidRPr="00000000" w14:paraId="00000146">
      <w:pPr>
        <w:numPr>
          <w:ilvl w:val="1"/>
          <w:numId w:val="1"/>
        </w:numPr>
        <w:ind w:left="709" w:hanging="283"/>
        <w:rPr/>
      </w:pPr>
      <w:r w:rsidDel="00000000" w:rsidR="00000000" w:rsidRPr="00000000">
        <w:rPr>
          <w:rtl w:val="0"/>
        </w:rPr>
        <w:t xml:space="preserve">yn cyflwyno'r achos dros pam mae eu NAS yn bartner priodol (ar gyfer ceisiadau dan arweiniad academaidd) neu pam mae'r prosiect yn addas iawn i fynd i'r afael â'r her a gyflwynir gan yr NAS sy'n cymryd rhan yn yr alwad (ar gyfer ceisiadau dan arweiniad her)</w:t>
      </w:r>
    </w:p>
    <w:p w:rsidR="00000000" w:rsidDel="00000000" w:rsidP="00000000" w:rsidRDefault="00000000" w:rsidRPr="00000000" w14:paraId="00000147">
      <w:pPr>
        <w:numPr>
          <w:ilvl w:val="1"/>
          <w:numId w:val="1"/>
        </w:numPr>
        <w:ind w:left="709" w:hanging="283"/>
        <w:rPr/>
      </w:pPr>
      <w:r w:rsidDel="00000000" w:rsidR="00000000" w:rsidRPr="00000000">
        <w:rPr>
          <w:rtl w:val="0"/>
        </w:rPr>
        <w:t xml:space="preserve">o ansawdd a phwysigrwydd rhagorol, gyda photensial i ddatblygu dealltwriaeth, gwybodaeth neu feddwl cyfredol o fewn neu y tu hwnt i'r maes neu'r parth</w:t>
      </w:r>
    </w:p>
    <w:p w:rsidR="00000000" w:rsidDel="00000000" w:rsidP="00000000" w:rsidRDefault="00000000" w:rsidRPr="00000000" w14:paraId="00000148">
      <w:pPr>
        <w:numPr>
          <w:ilvl w:val="1"/>
          <w:numId w:val="1"/>
        </w:numPr>
        <w:ind w:left="709" w:hanging="283"/>
        <w:rPr/>
      </w:pPr>
      <w:r w:rsidDel="00000000" w:rsidR="00000000" w:rsidRPr="00000000">
        <w:rPr>
          <w:rtl w:val="0"/>
        </w:rPr>
        <w:t xml:space="preserve">yn amserol o ystyried y tueddiadau, y cyd-destun a'r anghenion cyfredol a bydd yn llywio ymchwil neu ymyriadau yn y dyfodol ym maes AI cyfrifol</w:t>
      </w:r>
    </w:p>
    <w:p w:rsidR="00000000" w:rsidDel="00000000" w:rsidP="00000000" w:rsidRDefault="00000000" w:rsidRPr="00000000" w14:paraId="00000149">
      <w:pPr>
        <w:numPr>
          <w:ilvl w:val="1"/>
          <w:numId w:val="1"/>
        </w:numPr>
        <w:ind w:left="709" w:hanging="283"/>
        <w:rPr/>
      </w:pPr>
      <w:r w:rsidDel="00000000" w:rsidR="00000000" w:rsidRPr="00000000">
        <w:rPr>
          <w:rtl w:val="0"/>
        </w:rPr>
        <w:t xml:space="preserve">yn effeithio ar ymchwil sy'n arwain y byd, cymdeithas, yr economi neu'r amgylchedd</w:t>
      </w:r>
    </w:p>
    <w:p w:rsidR="00000000" w:rsidDel="00000000" w:rsidP="00000000" w:rsidRDefault="00000000" w:rsidRPr="00000000" w14:paraId="0000014A">
      <w:pPr>
        <w:rPr>
          <w:i w:val="1"/>
          <w:iCs w:val="1"/>
        </w:rPr>
      </w:pPr>
      <w:r w:rsidDel="00000000" w:rsidR="00000000" w:rsidRPr="00000000">
        <w:rPr>
          <w:rtl w:val="0"/>
        </w:rPr>
      </w:r>
    </w:p>
    <w:p w:rsidR="00000000" w:rsidDel="00000000" w:rsidP="00000000" w:rsidRDefault="00000000" w:rsidRPr="00000000" w14:paraId="0000014B">
      <w:pPr>
        <w:rPr>
          <w:b w:val="1"/>
          <w:bCs w:val="1"/>
        </w:rPr>
      </w:pPr>
      <w:r w:rsidDel="00000000" w:rsidR="00000000" w:rsidRPr="00000000">
        <w:rPr>
          <w:b w:val="1"/>
          <w:bCs w:val="1"/>
          <w:rtl w:val="0"/>
        </w:rPr>
        <w:t xml:space="preserve">Dull—</w:t>
      </w:r>
      <w:r w:rsidDel="00000000" w:rsidR="00000000" w:rsidRPr="00000000">
        <w:rPr>
          <w:rtl w:val="0"/>
        </w:rPr>
        <w:t xml:space="preserve">A yw'r ymgeiswyr wedi dangos eu bod wedi llunio eu dull gweithredu fel ei fod:</w:t>
      </w:r>
      <w:r w:rsidDel="00000000" w:rsidR="00000000" w:rsidRPr="00000000">
        <w:rPr>
          <w:rtl w:val="0"/>
        </w:rPr>
      </w:r>
    </w:p>
    <w:p w:rsidR="00000000" w:rsidDel="00000000" w:rsidP="00000000" w:rsidRDefault="00000000" w:rsidRPr="00000000" w14:paraId="0000014C">
      <w:pPr>
        <w:numPr>
          <w:ilvl w:val="1"/>
          <w:numId w:val="1"/>
        </w:numPr>
        <w:ind w:left="709" w:hanging="283"/>
        <w:rPr/>
      </w:pPr>
      <w:r w:rsidDel="00000000" w:rsidR="00000000" w:rsidRPr="00000000">
        <w:rPr>
          <w:rtl w:val="0"/>
        </w:rPr>
        <w:t xml:space="preserve">yn effeithiol ac yn briodol, ac – lle bo'n berthnasol – yn defnyddio methodoleg glir a thryloyw i gyflawni eu hamcanion</w:t>
      </w:r>
    </w:p>
    <w:p w:rsidR="00000000" w:rsidDel="00000000" w:rsidP="00000000" w:rsidRDefault="00000000" w:rsidRPr="00000000" w14:paraId="0000014D">
      <w:pPr>
        <w:numPr>
          <w:ilvl w:val="1"/>
          <w:numId w:val="1"/>
        </w:numPr>
        <w:ind w:left="709" w:hanging="283"/>
        <w:rPr/>
      </w:pPr>
      <w:r w:rsidDel="00000000" w:rsidR="00000000" w:rsidRPr="00000000">
        <w:rPr>
          <w:rtl w:val="0"/>
        </w:rPr>
        <w:t xml:space="preserve">yn disgrifio sut y bydd eu hamgylchedd ymchwil (gan gynnwys sut mae'n cyd-fynd â chyd-destun eu partner NAS) yn cyfrannu at lwyddiant y prosiect</w:t>
      </w:r>
    </w:p>
    <w:p w:rsidR="00000000" w:rsidDel="00000000" w:rsidP="00000000" w:rsidRDefault="00000000" w:rsidRPr="00000000" w14:paraId="0000014E">
      <w:pPr>
        <w:numPr>
          <w:ilvl w:val="1"/>
          <w:numId w:val="1"/>
        </w:numPr>
        <w:ind w:left="709" w:hanging="283"/>
        <w:rPr/>
      </w:pPr>
      <w:r w:rsidDel="00000000" w:rsidR="00000000" w:rsidRPr="00000000">
        <w:rPr>
          <w:rtl w:val="0"/>
        </w:rPr>
        <w:t xml:space="preserve">yn ymarferol, yn nodi risgiau i'r broses gyflawni a sut y cânt eu rheoli, ac, lle bo'n berthnasol, yn adeiladu ar waith perthnasol blaenorol</w:t>
      </w:r>
    </w:p>
    <w:p w:rsidR="00000000" w:rsidDel="00000000" w:rsidP="00000000" w:rsidRDefault="00000000" w:rsidRPr="00000000" w14:paraId="0000014F">
      <w:pPr>
        <w:numPr>
          <w:ilvl w:val="1"/>
          <w:numId w:val="1"/>
        </w:numPr>
        <w:ind w:left="709" w:hanging="283"/>
        <w:rPr/>
      </w:pPr>
      <w:r w:rsidDel="00000000" w:rsidR="00000000" w:rsidRPr="00000000">
        <w:rPr>
          <w:rtl w:val="0"/>
        </w:rPr>
        <w:t xml:space="preserve">yn gwneud y mwyaf o'r broses o drosi allbynnau yn ganlyniadau ac effeithiau perthnasol</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b w:val="1"/>
          <w:bCs w:val="1"/>
        </w:rPr>
      </w:pPr>
      <w:r w:rsidDel="00000000" w:rsidR="00000000" w:rsidRPr="00000000">
        <w:rPr>
          <w:b w:val="1"/>
          <w:bCs w:val="1"/>
          <w:rtl w:val="0"/>
        </w:rPr>
        <w:t xml:space="preserve">Gallu i Gyflawni—</w:t>
      </w:r>
      <w:r w:rsidDel="00000000" w:rsidR="00000000" w:rsidRPr="00000000">
        <w:rPr>
          <w:rtl w:val="0"/>
        </w:rPr>
        <w:t xml:space="preserve">A yw'r ymgeiswyr wedi darparu tystiolaeth o sut:</w:t>
      </w:r>
      <w:r w:rsidDel="00000000" w:rsidR="00000000" w:rsidRPr="00000000">
        <w:rPr>
          <w:rtl w:val="0"/>
        </w:rPr>
      </w:r>
    </w:p>
    <w:p w:rsidR="00000000" w:rsidDel="00000000" w:rsidP="00000000" w:rsidRDefault="00000000" w:rsidRPr="00000000" w14:paraId="00000152">
      <w:pPr>
        <w:numPr>
          <w:ilvl w:val="1"/>
          <w:numId w:val="1"/>
        </w:numPr>
        <w:ind w:left="709" w:hanging="283"/>
        <w:rPr/>
      </w:pPr>
      <w:r w:rsidDel="00000000" w:rsidR="00000000" w:rsidRPr="00000000">
        <w:rPr>
          <w:rtl w:val="0"/>
        </w:rPr>
        <w:t xml:space="preserve">y mae ganddynt y profiad perthnasol (sy'n briodol i gam eu gyrfa) i gyflawni'r gwaith arfaethedig</w:t>
      </w:r>
    </w:p>
    <w:p w:rsidR="00000000" w:rsidDel="00000000" w:rsidP="00000000" w:rsidRDefault="00000000" w:rsidRPr="00000000" w14:paraId="00000153">
      <w:pPr>
        <w:numPr>
          <w:ilvl w:val="1"/>
          <w:numId w:val="1"/>
        </w:numPr>
        <w:ind w:left="709" w:hanging="283"/>
        <w:rPr/>
      </w:pPr>
      <w:r w:rsidDel="00000000" w:rsidR="00000000" w:rsidRPr="00000000">
        <w:rPr>
          <w:rtl w:val="0"/>
        </w:rPr>
        <w:t xml:space="preserve">y mae ganddynt y cydbwysedd cywir o sgiliau ac arbenigedd i ymdrin â'r gwaith arfaethedig</w:t>
      </w:r>
    </w:p>
    <w:p w:rsidR="00000000" w:rsidDel="00000000" w:rsidP="00000000" w:rsidRDefault="00000000" w:rsidRPr="00000000" w14:paraId="00000154">
      <w:pPr>
        <w:numPr>
          <w:ilvl w:val="1"/>
          <w:numId w:val="1"/>
        </w:numPr>
        <w:ind w:left="709" w:hanging="283"/>
        <w:rPr/>
      </w:pPr>
      <w:r w:rsidDel="00000000" w:rsidR="00000000" w:rsidRPr="00000000">
        <w:rPr>
          <w:rtl w:val="0"/>
        </w:rPr>
        <w:t xml:space="preserve">y mae ganddynt sefydliad partner NAS priodol sydd â gwerthoedd, gallu ac arbenigedd cydnaws i gefnogi'r gymrodoriaeth (ar gyfer rhai dan arweiniad academaidd yn unig)</w:t>
      </w:r>
    </w:p>
    <w:p w:rsidR="00000000" w:rsidDel="00000000" w:rsidP="00000000" w:rsidRDefault="00000000" w:rsidRPr="00000000" w14:paraId="00000155">
      <w:pPr>
        <w:numPr>
          <w:ilvl w:val="1"/>
          <w:numId w:val="1"/>
        </w:numPr>
        <w:ind w:left="709" w:hanging="283"/>
        <w:rPr/>
      </w:pPr>
      <w:r w:rsidDel="00000000" w:rsidR="00000000" w:rsidRPr="00000000">
        <w:rPr>
          <w:rtl w:val="0"/>
        </w:rPr>
        <w:t xml:space="preserve">y mae ganddynt y sgiliau arwain a rheoli priodol i gyflawni'r gwaith, a'u dull o ddatblygu eraill</w:t>
      </w:r>
    </w:p>
    <w:p w:rsidR="00000000" w:rsidDel="00000000" w:rsidP="00000000" w:rsidRDefault="00000000" w:rsidRPr="00000000" w14:paraId="00000156">
      <w:pPr>
        <w:numPr>
          <w:ilvl w:val="1"/>
          <w:numId w:val="1"/>
        </w:numPr>
        <w:ind w:left="709" w:hanging="283"/>
        <w:rPr/>
      </w:pPr>
      <w:r w:rsidDel="00000000" w:rsidR="00000000" w:rsidRPr="00000000">
        <w:rPr>
          <w:rtl w:val="0"/>
        </w:rPr>
        <w:t xml:space="preserve">y maent wedi cyfrannu at ddatblygu amgylchedd ymchwil cadarnhaol a chymuned ehangach</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i w:val="1"/>
          <w:iCs w:val="1"/>
        </w:rPr>
      </w:pPr>
      <w:r w:rsidDel="00000000" w:rsidR="00000000" w:rsidRPr="00000000">
        <w:rPr>
          <w:b w:val="1"/>
          <w:bCs w:val="1"/>
          <w:rtl w:val="0"/>
        </w:rPr>
        <w:t xml:space="preserve">Adnoddau a Chyfiawnhad dros Gostau—</w:t>
      </w:r>
      <w:r w:rsidDel="00000000" w:rsidR="00000000" w:rsidRPr="00000000">
        <w:rPr>
          <w:rtl w:val="0"/>
        </w:rPr>
        <w:t xml:space="preserve">A yw'r ymgeiswyr wedi dangos sut mae'r adnoddau y maent yn rhagweld y bydd eu hangen ar gyfer eu gwaith arfaethedig:</w:t>
      </w:r>
      <w:r w:rsidDel="00000000" w:rsidR="00000000" w:rsidRPr="00000000">
        <w:rPr>
          <w:rtl w:val="0"/>
        </w:rPr>
      </w:r>
    </w:p>
    <w:p w:rsidR="00000000" w:rsidDel="00000000" w:rsidP="00000000" w:rsidRDefault="00000000" w:rsidRPr="00000000" w14:paraId="00000159">
      <w:pPr>
        <w:numPr>
          <w:ilvl w:val="1"/>
          <w:numId w:val="1"/>
        </w:numPr>
        <w:ind w:left="709" w:hanging="283"/>
        <w:rPr/>
      </w:pPr>
      <w:r w:rsidDel="00000000" w:rsidR="00000000" w:rsidRPr="00000000">
        <w:rPr>
          <w:rtl w:val="0"/>
        </w:rPr>
        <w:t xml:space="preserve">yn gynhwysfawr, yn briodol, ac yn gyfiawn</w:t>
      </w:r>
    </w:p>
    <w:p w:rsidR="00000000" w:rsidDel="00000000" w:rsidP="00000000" w:rsidRDefault="00000000" w:rsidRPr="00000000" w14:paraId="0000015A">
      <w:pPr>
        <w:numPr>
          <w:ilvl w:val="1"/>
          <w:numId w:val="1"/>
        </w:numPr>
        <w:ind w:left="709" w:hanging="283"/>
        <w:rPr/>
      </w:pPr>
      <w:r w:rsidDel="00000000" w:rsidR="00000000" w:rsidRPr="00000000">
        <w:rPr>
          <w:rtl w:val="0"/>
        </w:rPr>
        <w:t xml:space="preserve">yn cynrychioli'r defnydd gorau posibl o adnoddau i gyflawni'r canlyniadau a fwriadwyd</w:t>
      </w:r>
    </w:p>
    <w:p w:rsidR="00000000" w:rsidDel="00000000" w:rsidP="00000000" w:rsidRDefault="00000000" w:rsidRPr="00000000" w14:paraId="0000015B">
      <w:pPr>
        <w:numPr>
          <w:ilvl w:val="1"/>
          <w:numId w:val="1"/>
        </w:numPr>
        <w:ind w:left="709" w:hanging="283"/>
        <w:rPr/>
      </w:pPr>
      <w:r w:rsidDel="00000000" w:rsidR="00000000" w:rsidRPr="00000000">
        <w:rPr>
          <w:rtl w:val="0"/>
        </w:rPr>
        <w:t xml:space="preserve">yn sicrhau'r canlyniadau a'r effeithiau posibl i'r eithaf</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i w:val="1"/>
          <w:iCs w:val="1"/>
        </w:rPr>
      </w:pPr>
      <w:r w:rsidDel="00000000" w:rsidR="00000000" w:rsidRPr="00000000">
        <w:rPr>
          <w:b w:val="1"/>
          <w:bCs w:val="1"/>
          <w:rtl w:val="0"/>
        </w:rPr>
        <w:t xml:space="preserve">Moeseg ac Ymchwil ac Arloesi Cyfrifol (RRI)—</w:t>
      </w:r>
      <w:r w:rsidDel="00000000" w:rsidR="00000000" w:rsidRPr="00000000">
        <w:rPr>
          <w:rtl w:val="0"/>
        </w:rPr>
        <w:t xml:space="preserve">A yw'r ymgeiswyr wedi nodi ac asesu:</w:t>
      </w:r>
      <w:r w:rsidDel="00000000" w:rsidR="00000000" w:rsidRPr="00000000">
        <w:rPr>
          <w:rtl w:val="0"/>
        </w:rPr>
      </w:r>
    </w:p>
    <w:p w:rsidR="00000000" w:rsidDel="00000000" w:rsidP="00000000" w:rsidRDefault="00000000" w:rsidRPr="00000000" w14:paraId="0000015E">
      <w:pPr>
        <w:numPr>
          <w:ilvl w:val="1"/>
          <w:numId w:val="1"/>
        </w:numPr>
        <w:ind w:left="709" w:hanging="283"/>
        <w:rPr/>
      </w:pPr>
      <w:r w:rsidDel="00000000" w:rsidR="00000000" w:rsidRPr="00000000">
        <w:rPr>
          <w:rtl w:val="0"/>
        </w:rPr>
        <w:t xml:space="preserve">ystyriaethau perthnasol yn ymwneud â moeseg neu ymchwil ac arloesi cyfrifol, a sut y cânt eu rheoli</w:t>
      </w:r>
    </w:p>
    <w:p w:rsidR="00000000" w:rsidDel="00000000" w:rsidP="00000000" w:rsidRDefault="00000000" w:rsidRPr="00000000" w14:paraId="0000015F">
      <w:pPr>
        <w:numPr>
          <w:ilvl w:val="1"/>
          <w:numId w:val="1"/>
        </w:numPr>
        <w:ind w:left="709" w:hanging="283"/>
        <w:rPr/>
      </w:pPr>
      <w:r w:rsidDel="00000000" w:rsidR="00000000" w:rsidRPr="00000000">
        <w:rPr>
          <w:rtl w:val="0"/>
        </w:rPr>
        <w:t xml:space="preserve">ystyriaethau perthnasol yn ymwneud â chydraddoldeb, amrywiaeth a chynhwysiant (EDI), a sut y cânt eu rheoli</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spacing w:after="280" w:before="280" w:lineRule="auto"/>
        <w:rPr>
          <w:rFonts w:ascii="Quattrocento Sans" w:cs="Quattrocento Sans" w:eastAsia="Quattrocento Sans" w:hAnsi="Quattrocento Sans"/>
          <w:b w:val="1"/>
          <w:bCs w:val="1"/>
          <w:sz w:val="20"/>
          <w:szCs w:val="20"/>
        </w:rPr>
      </w:pPr>
      <w:r w:rsidDel="00000000" w:rsidR="00000000" w:rsidRPr="00000000">
        <w:rPr>
          <w:rtl w:val="0"/>
        </w:rPr>
      </w:r>
    </w:p>
    <w:p w:rsidR="00000000" w:rsidDel="00000000" w:rsidP="00000000" w:rsidRDefault="00000000" w:rsidRPr="00000000" w14:paraId="0000016B">
      <w:pPr>
        <w:spacing w:after="280" w:before="280" w:lineRule="auto"/>
        <w:rPr>
          <w:rFonts w:ascii="Quattrocento Sans" w:cs="Quattrocento Sans" w:eastAsia="Quattrocento Sans" w:hAnsi="Quattrocento Sans"/>
          <w:b w:val="1"/>
          <w:bCs w:val="1"/>
          <w:sz w:val="20"/>
          <w:szCs w:val="20"/>
        </w:rPr>
      </w:pPr>
      <w:r w:rsidDel="00000000" w:rsidR="00000000" w:rsidRPr="00000000">
        <w:rPr>
          <w:rtl w:val="0"/>
        </w:rPr>
      </w:r>
    </w:p>
    <w:p w:rsidR="00000000" w:rsidDel="00000000" w:rsidP="00000000" w:rsidRDefault="00000000" w:rsidRPr="00000000" w14:paraId="0000016C">
      <w:pPr>
        <w:spacing w:after="280" w:before="280" w:lineRule="auto"/>
        <w:rPr>
          <w:rFonts w:ascii="Quattrocento Sans" w:cs="Quattrocento Sans" w:eastAsia="Quattrocento Sans" w:hAnsi="Quattrocento Sans"/>
          <w:b w:val="1"/>
          <w:bCs w:val="1"/>
          <w:sz w:val="20"/>
          <w:szCs w:val="20"/>
        </w:rPr>
      </w:pPr>
      <w:r w:rsidDel="00000000" w:rsidR="00000000" w:rsidRPr="00000000">
        <w:rPr>
          <w:rtl w:val="0"/>
        </w:rPr>
      </w:r>
    </w:p>
    <w:p w:rsidR="00000000" w:rsidDel="00000000" w:rsidP="00000000" w:rsidRDefault="00000000" w:rsidRPr="00000000" w14:paraId="0000016D">
      <w:pPr>
        <w:spacing w:after="280" w:before="280" w:lineRule="auto"/>
        <w:rPr>
          <w:rFonts w:ascii="Quattrocento Sans" w:cs="Quattrocento Sans" w:eastAsia="Quattrocento Sans" w:hAnsi="Quattrocento Sans"/>
          <w:b w:val="1"/>
          <w:bCs w:val="1"/>
          <w:sz w:val="20"/>
          <w:szCs w:val="20"/>
        </w:rPr>
      </w:pPr>
      <w:r w:rsidDel="00000000" w:rsidR="00000000" w:rsidRPr="00000000">
        <w:rPr>
          <w:rtl w:val="0"/>
        </w:rPr>
      </w:r>
    </w:p>
    <w:p w:rsidR="00000000" w:rsidDel="00000000" w:rsidP="00000000" w:rsidRDefault="00000000" w:rsidRPr="00000000" w14:paraId="0000016E">
      <w:pPr>
        <w:spacing w:after="280" w:before="280" w:lineRule="auto"/>
        <w:rPr>
          <w:rFonts w:ascii="Quattrocento Sans" w:cs="Quattrocento Sans" w:eastAsia="Quattrocento Sans" w:hAnsi="Quattrocento Sans"/>
          <w:sz w:val="20"/>
          <w:szCs w:val="20"/>
        </w:rPr>
      </w:pPr>
      <w:r w:rsidDel="00000000" w:rsidR="00000000" w:rsidRPr="00000000">
        <w:rPr>
          <w:rFonts w:ascii="Quattrocento Sans" w:cs="Quattrocento Sans" w:eastAsia="Quattrocento Sans" w:hAnsi="Quattrocento Sans"/>
          <w:b w:val="1"/>
          <w:bCs w:val="1"/>
          <w:sz w:val="20"/>
          <w:szCs w:val="20"/>
          <w:rtl w:val="0"/>
        </w:rPr>
        <w:t xml:space="preserve">Diweddariad 30 Medi 2026: </w:t>
      </w:r>
      <w:r w:rsidDel="00000000" w:rsidR="00000000" w:rsidRPr="00000000">
        <w:rPr>
          <w:rFonts w:ascii="Quattrocento Sans" w:cs="Quattrocento Sans" w:eastAsia="Quattrocento Sans" w:hAnsi="Quattrocento Sans"/>
          <w:sz w:val="20"/>
          <w:szCs w:val="20"/>
          <w:rtl w:val="0"/>
        </w:rPr>
        <w:t xml:space="preserve">Yn dilyn adborth, rydym wedi ymestyn y dyddiad cau ar gyfer y datganiad o ddiddordeb (a elwid gynt yn 'bwriad i gyflwyno') i 23 Hydref 2026. Nid yw cyflwyno un bellach yn ofyniad ar gyfer bod yn gymwys, ond rydym yn dal i annog ymgeiswyr i gyflwyno un cyn gynted â phosibl, gan ei fod yn ein helpu i reoli llwythi gwaith a chynllunio'r broses ddethol.</w:t>
      </w:r>
    </w:p>
    <w:p w:rsidR="00000000" w:rsidDel="00000000" w:rsidP="00000000" w:rsidRDefault="00000000" w:rsidRPr="00000000" w14:paraId="0000016F">
      <w:pPr>
        <w:spacing w:after="280" w:before="280" w:lineRule="auto"/>
        <w:rPr>
          <w:rFonts w:ascii="Quattrocento Sans" w:cs="Quattrocento Sans" w:eastAsia="Quattrocento Sans" w:hAnsi="Quattrocento Sans"/>
          <w:sz w:val="20"/>
          <w:szCs w:val="20"/>
        </w:rPr>
      </w:pPr>
      <w:r w:rsidDel="00000000" w:rsidR="00000000" w:rsidRPr="00000000">
        <w:rPr>
          <w:rFonts w:ascii="Quattrocento Sans" w:cs="Quattrocento Sans" w:eastAsia="Quattrocento Sans" w:hAnsi="Quattrocento Sans"/>
          <w:sz w:val="20"/>
          <w:szCs w:val="20"/>
          <w:rtl w:val="0"/>
        </w:rPr>
        <w:t xml:space="preserve">Diweddarwyd hefyd y canllawiau cymhwysedd ynghylch eich statws cyflogaeth yn y sefydliad ymchwil i gynnwys ymgeiswyr sy'n bodloni prawf 'perthynas sylweddol' UKRI, a diweddarwyd y llythyr cefnogaeth i sefydliadau ymchwil er mwyn ei alinio'n well â'r templed ar </w:t>
      </w:r>
      <w:hyperlink r:id="rId58">
        <w:r w:rsidDel="00000000" w:rsidR="00000000" w:rsidRPr="00000000">
          <w:rPr>
            <w:rFonts w:ascii="Quattrocento Sans" w:cs="Quattrocento Sans" w:eastAsia="Quattrocento Sans" w:hAnsi="Quattrocento Sans"/>
            <w:color w:val="0000ff"/>
            <w:sz w:val="20"/>
            <w:szCs w:val="20"/>
            <w:u w:val="single"/>
            <w:rtl w:val="0"/>
          </w:rPr>
          <w:t xml:space="preserve">Dudalen yr alwad am Gymrodoriaethau</w:t>
        </w:r>
      </w:hyperlink>
      <w:r w:rsidDel="00000000" w:rsidR="00000000" w:rsidRPr="00000000">
        <w:rPr>
          <w:rFonts w:ascii="Quattrocento Sans" w:cs="Quattrocento Sans" w:eastAsia="Quattrocento Sans" w:hAnsi="Quattrocento Sans"/>
          <w:sz w:val="20"/>
          <w:szCs w:val="20"/>
          <w:rtl w:val="0"/>
        </w:rPr>
        <w:t xml:space="preserve">.</w:t>
      </w:r>
    </w:p>
    <w:p w:rsidR="00000000" w:rsidDel="00000000" w:rsidP="00000000" w:rsidRDefault="00000000" w:rsidRPr="00000000" w14:paraId="00000170">
      <w:pPr>
        <w:spacing w:after="280" w:before="280" w:lineRule="auto"/>
        <w:rPr>
          <w:rFonts w:ascii="Quattrocento Sans" w:cs="Quattrocento Sans" w:eastAsia="Quattrocento Sans" w:hAnsi="Quattrocento Sans"/>
          <w:sz w:val="20"/>
          <w:szCs w:val="20"/>
        </w:rPr>
      </w:pPr>
      <w:r w:rsidDel="00000000" w:rsidR="00000000" w:rsidRPr="00000000">
        <w:rPr>
          <w:rFonts w:ascii="Quattrocento Sans" w:cs="Quattrocento Sans" w:eastAsia="Quattrocento Sans" w:hAnsi="Quattrocento Sans"/>
          <w:b w:val="1"/>
          <w:bCs w:val="1"/>
          <w:sz w:val="20"/>
          <w:szCs w:val="20"/>
          <w:rtl w:val="0"/>
        </w:rPr>
        <w:t xml:space="preserve">Diweddariad 1 Hydref 2026: </w:t>
      </w:r>
      <w:r w:rsidDel="00000000" w:rsidR="00000000" w:rsidRPr="00000000">
        <w:rPr>
          <w:rFonts w:ascii="Quattrocento Sans" w:cs="Quattrocento Sans" w:eastAsia="Quattrocento Sans" w:hAnsi="Quattrocento Sans"/>
          <w:sz w:val="20"/>
          <w:szCs w:val="20"/>
          <w:rtl w:val="0"/>
        </w:rPr>
        <w:t xml:space="preserve">Addaswyd y canllawiau ynghylch yr ymrwymiad amser lleiaf o 10% (cyfwerth ag amser llawn) a ddisgwylir gan bartneriaid NAS, er mwyn galluogi mwy o hyblygrwydd wrth gydweithio â sefydliadau llai, fel elusennau bach neu grwpiau cymunedol. Darparwyd canllawiau ychwanegol hefyd ynghylch ymgysylltu â’r mathau hyn o bartneriaid NAS fel is-gontractwyr i gyflawni darnau gwaith penodol sydd wedi’u diffinio’n glir.</w:t>
      </w:r>
    </w:p>
    <w:p w:rsidR="00000000" w:rsidDel="00000000" w:rsidP="00000000" w:rsidRDefault="00000000" w:rsidRPr="00000000" w14:paraId="00000171">
      <w:pPr>
        <w:spacing w:before="280" w:lineRule="auto"/>
        <w:rPr>
          <w:rFonts w:ascii="Quattrocento Sans" w:cs="Quattrocento Sans" w:eastAsia="Quattrocento Sans" w:hAnsi="Quattrocento Sans"/>
          <w:sz w:val="20"/>
          <w:szCs w:val="20"/>
        </w:rPr>
      </w:pPr>
      <w:r w:rsidDel="00000000" w:rsidR="00000000" w:rsidRPr="00000000">
        <w:rPr>
          <w:rtl w:val="0"/>
        </w:rPr>
      </w:r>
    </w:p>
    <w:sectPr>
      <w:headerReference r:id="rId59" w:type="default"/>
      <w:headerReference r:id="rId60" w:type="first"/>
      <w:headerReference r:id="rId61" w:type="even"/>
      <w:footerReference r:id="rId62" w:type="default"/>
      <w:footerReference r:id="rId63" w:type="first"/>
      <w:footerReference r:id="rId64" w:type="even"/>
      <w:pgSz w:h="16838" w:w="11906" w:orient="portrait"/>
      <w:pgMar w:bottom="1134" w:top="1134" w:left="1134" w:right="1134"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sz w:val="16"/>
        <w:szCs w:val="16"/>
        <w:rtl w:val="0"/>
      </w:rPr>
      <w:t xml:space="preserve">Tudalen</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BRAID Fellowships Guidance Note</w:t>
      <w:tab/>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v3 20261001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mc:AlternateContent>
        <mc:Choice Requires="wpg">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6111962" cy="6111962"/>
              <wp:effectExtent b="0" l="0" r="0" t="0"/>
              <wp:wrapNone/>
              <wp:docPr id="2137780508" name=""/>
              <a:graphic>
                <a:graphicData uri="http://schemas.microsoft.com/office/word/2010/wordprocessingShape">
                  <wps:wsp>
                    <wps:cNvSpPr/>
                    <wps:cNvPr id="3" name="Shape 3"/>
                    <wps:spPr>
                      <a:xfrm rot="-2700000">
                        <a:off x="1643315" y="3170400"/>
                        <a:ext cx="7405370" cy="1219200"/>
                      </a:xfrm>
                      <a:prstGeom prst="rect">
                        <a:avLst/>
                      </a:prstGeom>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c0c0c0"/>
                              <w:sz w:val="144"/>
                              <w:vertAlign w:val="baseline"/>
                            </w:rPr>
                            <w:t xml:space="preserve">WORKING DRAFT</w:t>
                          </w: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6111962" cy="6111962"/>
              <wp:effectExtent b="0" l="0" r="0" t="0"/>
              <wp:wrapNone/>
              <wp:docPr id="2137780508"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111962" cy="6111962"/>
                      </a:xfrm>
                      <a:prstGeom prst="rect"/>
                      <a:ln/>
                    </pic:spPr>
                  </pic:pic>
                </a:graphicData>
              </a:graphic>
            </wp:anchor>
          </w:drawing>
        </mc:Fallback>
      </mc:AlternateConten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mc:AlternateContent>
        <mc:Choice Requires="wpg">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6111962" cy="6111962"/>
              <wp:effectExtent b="0" l="0" r="0" t="0"/>
              <wp:wrapNone/>
              <wp:docPr id="2137780509" name=""/>
              <a:graphic>
                <a:graphicData uri="http://schemas.microsoft.com/office/word/2010/wordprocessingShape">
                  <wps:wsp>
                    <wps:cNvSpPr/>
                    <wps:cNvPr id="4" name="Shape 4"/>
                    <wps:spPr>
                      <a:xfrm rot="-2700000">
                        <a:off x="1643315" y="3170400"/>
                        <a:ext cx="7405370" cy="1219200"/>
                      </a:xfrm>
                      <a:prstGeom prst="rect">
                        <a:avLst/>
                      </a:prstGeom>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c0c0c0"/>
                              <w:sz w:val="144"/>
                              <w:vertAlign w:val="baseline"/>
                            </w:rPr>
                            <w:t xml:space="preserve">WORKING DRAFT</w:t>
                          </w: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6111962" cy="6111962"/>
              <wp:effectExtent b="0" l="0" r="0" t="0"/>
              <wp:wrapNone/>
              <wp:docPr id="2137780509"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111962" cy="6111962"/>
                      </a:xfrm>
                      <a:prstGeom prst="rect"/>
                      <a:ln/>
                    </pic:spPr>
                  </pic:pic>
                </a:graphicData>
              </a:graphic>
            </wp:anchor>
          </w:drawing>
        </mc:Fallback>
      </mc:AlternateConten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mc:AlternateContent>
        <mc:Choice Requires="wpg">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6111962" cy="6111962"/>
              <wp:effectExtent b="0" l="0" r="0" t="0"/>
              <wp:wrapNone/>
              <wp:docPr id="2137780510" name=""/>
              <a:graphic>
                <a:graphicData uri="http://schemas.microsoft.com/office/word/2010/wordprocessingShape">
                  <wps:wsp>
                    <wps:cNvSpPr/>
                    <wps:cNvPr id="5" name="Shape 5"/>
                    <wps:spPr>
                      <a:xfrm rot="-2700000">
                        <a:off x="1643315" y="3170400"/>
                        <a:ext cx="7405370" cy="1219200"/>
                      </a:xfrm>
                      <a:prstGeom prst="rect">
                        <a:avLst/>
                      </a:prstGeom>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c0c0c0"/>
                              <w:sz w:val="144"/>
                              <w:vertAlign w:val="baseline"/>
                            </w:rPr>
                            <w:t xml:space="preserve">WORKING DRAFT</w:t>
                          </w: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6111962" cy="6111962"/>
              <wp:effectExtent b="0" l="0" r="0" t="0"/>
              <wp:wrapNone/>
              <wp:docPr id="2137780510"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6111962" cy="6111962"/>
                      </a:xfrm>
                      <a:prstGeom prst="rect"/>
                      <a:ln/>
                    </pic:spPr>
                  </pic:pic>
                </a:graphicData>
              </a:graphic>
            </wp:anchor>
          </w:drawing>
        </mc:Fallback>
      </mc:AlternateConten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mc:AlternateContent>
        <mc:Choice Requires="wpg">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6111962" cy="6111962"/>
              <wp:effectExtent b="0" l="0" r="0" t="0"/>
              <wp:wrapNone/>
              <wp:docPr id="2137780507" name=""/>
              <a:graphic>
                <a:graphicData uri="http://schemas.microsoft.com/office/word/2010/wordprocessingShape">
                  <wps:wsp>
                    <wps:cNvSpPr/>
                    <wps:cNvPr id="2" name="Shape 2"/>
                    <wps:spPr>
                      <a:xfrm rot="-2700000">
                        <a:off x="1643315" y="3170400"/>
                        <a:ext cx="7405370" cy="1219200"/>
                      </a:xfrm>
                      <a:prstGeom prst="rect">
                        <a:avLst/>
                      </a:prstGeom>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c0c0c0"/>
                              <w:sz w:val="144"/>
                              <w:vertAlign w:val="baseline"/>
                            </w:rPr>
                            <w:t xml:space="preserve">WORKING DRAFT</w:t>
                          </w: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6111962" cy="6111962"/>
              <wp:effectExtent b="0" l="0" r="0" t="0"/>
              <wp:wrapNone/>
              <wp:docPr id="213778050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111962" cy="6111962"/>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6420.0" w:type="dxa"/>
      <w:jc w:val="left"/>
      <w:tblLayout w:type="fixed"/>
      <w:tblLook w:val="0600"/>
    </w:tblPr>
    <w:tblGrid>
      <w:gridCol w:w="3210"/>
      <w:gridCol w:w="3210"/>
      <w:tblGridChange w:id="0">
        <w:tblGrid>
          <w:gridCol w:w="3210"/>
          <w:gridCol w:w="3210"/>
        </w:tblGrid>
      </w:tblGridChange>
    </w:tblGrid>
    <w:tr>
      <w:trPr>
        <w:cantSplit w:val="0"/>
        <w:trHeight w:val="300" w:hRule="atLeast"/>
        <w:tblHeader w:val="0"/>
      </w:trPr>
      <w:tc>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115"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W w:w="9630.000000000002" w:type="dxa"/>
      <w:jc w:val="left"/>
      <w:tblLayout w:type="fixed"/>
      <w:tblLook w:val="0600"/>
    </w:tblPr>
    <w:tblGrid>
      <w:gridCol w:w="3711"/>
      <w:gridCol w:w="1623"/>
      <w:gridCol w:w="4296"/>
      <w:tblGridChange w:id="0">
        <w:tblGrid>
          <w:gridCol w:w="3711"/>
          <w:gridCol w:w="1623"/>
          <w:gridCol w:w="4296"/>
        </w:tblGrid>
      </w:tblGridChange>
    </w:tblGrid>
    <w:tr>
      <w:trPr>
        <w:cantSplit w:val="0"/>
        <w:trHeight w:val="300" w:hRule="atLeast"/>
        <w:tblHeader w:val="0"/>
      </w:trPr>
      <w:tc>
        <w:tcPr/>
        <w:p w:rsidR="00000000" w:rsidDel="00000000" w:rsidP="00000000" w:rsidRDefault="00000000" w:rsidRPr="00000000" w14:paraId="00000178">
          <w:pPr>
            <w:tabs>
              <w:tab w:val="center" w:leader="none" w:pos="4513"/>
              <w:tab w:val="right" w:leader="none" w:pos="9026"/>
            </w:tabs>
            <w:ind w:right="-60"/>
            <w:rPr>
              <w:rFonts w:ascii="Calibri" w:cs="Calibri" w:eastAsia="Calibri" w:hAnsi="Calibri"/>
              <w:color w:val="000000"/>
              <w:sz w:val="20"/>
              <w:szCs w:val="20"/>
            </w:rPr>
          </w:pPr>
          <w:r w:rsidDel="00000000" w:rsidR="00000000" w:rsidRPr="00000000">
            <w:rPr/>
            <w:drawing>
              <wp:inline distB="0" distT="0" distL="0" distR="0">
                <wp:extent cx="2219325" cy="647700"/>
                <wp:effectExtent b="0" l="0" r="0" t="0"/>
                <wp:docPr descr="A blue and black logo&#10;&#10;AI-generated content may be incorrect." id="2137780511" name="image2.png"/>
                <a:graphic>
                  <a:graphicData uri="http://schemas.openxmlformats.org/drawingml/2006/picture">
                    <pic:pic>
                      <pic:nvPicPr>
                        <pic:cNvPr descr="A blue and black logo&#10;&#10;AI-generated content may be incorrect." id="0" name="image2.png"/>
                        <pic:cNvPicPr preferRelativeResize="0"/>
                      </pic:nvPicPr>
                      <pic:blipFill>
                        <a:blip r:embed="rId1"/>
                        <a:srcRect b="0" l="0" r="0" t="0"/>
                        <a:stretch>
                          <a:fillRect/>
                        </a:stretch>
                      </pic:blipFill>
                      <pic:spPr>
                        <a:xfrm>
                          <a:off x="0" y="0"/>
                          <a:ext cx="2219325" cy="647700"/>
                        </a:xfrm>
                        <a:prstGeom prst="rect"/>
                        <a:ln/>
                      </pic:spPr>
                    </pic:pic>
                  </a:graphicData>
                </a:graphic>
              </wp:inline>
            </w:drawing>
          </w: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11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115"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2590800" cy="657225"/>
                <wp:effectExtent b="0" l="0" r="0" t="0"/>
                <wp:docPr descr="A close-up of a logo&#10;&#10;AI-generated content may be incorrect." id="2137780512" name="image1.png"/>
                <a:graphic>
                  <a:graphicData uri="http://schemas.openxmlformats.org/drawingml/2006/picture">
                    <pic:pic>
                      <pic:nvPicPr>
                        <pic:cNvPr descr="A close-up of a logo&#10;&#10;AI-generated content may be incorrect." id="0" name="image1.png"/>
                        <pic:cNvPicPr preferRelativeResize="0"/>
                      </pic:nvPicPr>
                      <pic:blipFill>
                        <a:blip r:embed="rId2"/>
                        <a:srcRect b="0" l="0" r="0" t="0"/>
                        <a:stretch>
                          <a:fillRect/>
                        </a:stretch>
                      </pic:blipFill>
                      <pic:spPr>
                        <a:xfrm>
                          <a:off x="0" y="0"/>
                          <a:ext cx="2590800" cy="6572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2"/>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2"/>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360" w:hanging="360"/>
      </w:pPr>
      <w:rPr>
        <w:i w:val="0"/>
        <w:i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2"/>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color w:val="002060"/>
      <w:sz w:val="28"/>
      <w:szCs w:val="28"/>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360" w:right="0" w:hanging="360"/>
      <w:jc w:val="left"/>
    </w:pPr>
    <w:rPr>
      <w:rFonts w:ascii="Calibri" w:cs="Calibri" w:eastAsia="Calibri" w:hAnsi="Calibri"/>
      <w:b w:val="1"/>
      <w:bCs w:val="1"/>
      <w:i w:val="0"/>
      <w:iCs w:val="0"/>
      <w:smallCaps w:val="0"/>
      <w:strike w:val="0"/>
      <w:color w:val="002060"/>
      <w:sz w:val="28"/>
      <w:szCs w:val="28"/>
      <w:u w:val="none"/>
      <w:shd w:fill="auto" w:val="clear"/>
      <w:vertAlign w:val="baseline"/>
    </w:rPr>
  </w:style>
  <w:style w:type="paragraph" w:styleId="Heading3">
    <w:name w:val="heading 3"/>
    <w:basedOn w:val="Normal"/>
    <w:next w:val="Normal"/>
    <w:pPr>
      <w:keepNext w:val="1"/>
      <w:keepLines w:val="1"/>
      <w:spacing w:before="40" w:lineRule="auto"/>
    </w:pPr>
    <w:rPr>
      <w:b w:val="1"/>
      <w:bCs w:val="1"/>
      <w:color w:val="002060"/>
    </w:rPr>
  </w:style>
  <w:style w:type="paragraph" w:styleId="Heading4">
    <w:name w:val="heading 4"/>
    <w:basedOn w:val="Normal"/>
    <w:next w:val="Normal"/>
    <w:pPr>
      <w:keepNext w:val="1"/>
      <w:keepLines w:val="1"/>
      <w:spacing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457DD4"/>
    <w:rPr>
      <w:rFonts w:eastAsia="Times New Roman" w:cstheme="minorHAnsi"/>
      <w:b w:val="1"/>
      <w:color w:val="002060"/>
      <w:sz w:val="28"/>
      <w:szCs w:val="28"/>
      <w:lang w:eastAsia="en-GB"/>
    </w:rPr>
  </w:style>
  <w:style w:type="character" w:styleId="Heading2Char" w:customStyle="1">
    <w:name w:val="Heading 2 Char"/>
    <w:basedOn w:val="DefaultParagraphFont"/>
    <w:link w:val="Heading2"/>
    <w:rsid w:val="00B37E04"/>
    <w:rPr>
      <w:rFonts w:cstheme="minorHAnsi" w:eastAsiaTheme="majorEastAsia"/>
      <w:b w:val="1"/>
      <w:color w:val="002060"/>
      <w:sz w:val="28"/>
      <w:szCs w:val="28"/>
      <w:lang w:val="en-US"/>
    </w:rPr>
  </w:style>
  <w:style w:type="paragraph" w:styleId="Tableoffigs" w:customStyle="1">
    <w:name w:val="Table of figs"/>
    <w:basedOn w:val="BodyText2"/>
    <w:rsid w:val="00E47797"/>
    <w:pPr>
      <w:spacing w:after="200" w:line="260" w:lineRule="exact"/>
      <w:ind w:right="-70"/>
      <w:jc w:val="center"/>
    </w:pPr>
    <w:rPr>
      <w:rFonts w:ascii="Arial" w:eastAsia="Times" w:hAnsi="Arial"/>
      <w:sz w:val="18"/>
      <w:szCs w:val="20"/>
    </w:rPr>
  </w:style>
  <w:style w:type="paragraph" w:styleId="BodyText2">
    <w:name w:val="Body Text 2"/>
    <w:basedOn w:val="Normal"/>
    <w:link w:val="BodyText2Char"/>
    <w:rsid w:val="00E47797"/>
    <w:pPr>
      <w:spacing w:after="120" w:line="480" w:lineRule="auto"/>
    </w:pPr>
  </w:style>
  <w:style w:type="character" w:styleId="BodyText2Char" w:customStyle="1">
    <w:name w:val="Body Text 2 Char"/>
    <w:basedOn w:val="DefaultParagraphFont"/>
    <w:link w:val="BodyText2"/>
    <w:rsid w:val="00E47797"/>
    <w:rPr>
      <w:rFonts w:ascii="Times New Roman" w:cs="Times New Roman" w:eastAsia="Times New Roman" w:hAnsi="Times New Roman"/>
      <w:sz w:val="24"/>
      <w:szCs w:val="24"/>
      <w:lang w:eastAsia="en-GB"/>
    </w:rPr>
  </w:style>
  <w:style w:type="paragraph" w:styleId="Indent" w:customStyle="1">
    <w:name w:val="Indent"/>
    <w:basedOn w:val="Normal"/>
    <w:rsid w:val="00B37E04"/>
    <w:pPr>
      <w:ind w:firstLine="720"/>
    </w:pPr>
    <w:rPr>
      <w:rFonts w:cstheme="minorHAnsi"/>
      <w:b w:val="1"/>
      <w:color w:val="002060"/>
    </w:rPr>
  </w:style>
  <w:style w:type="paragraph" w:styleId="Header">
    <w:name w:val="header"/>
    <w:basedOn w:val="Normal"/>
    <w:link w:val="HeaderChar"/>
    <w:rsid w:val="00E47797"/>
    <w:pPr>
      <w:tabs>
        <w:tab w:val="center" w:pos="4153"/>
        <w:tab w:val="right" w:pos="8306"/>
      </w:tabs>
    </w:pPr>
  </w:style>
  <w:style w:type="character" w:styleId="HeaderChar" w:customStyle="1">
    <w:name w:val="Header Char"/>
    <w:basedOn w:val="DefaultParagraphFont"/>
    <w:link w:val="Header"/>
    <w:rsid w:val="00E47797"/>
    <w:rPr>
      <w:rFonts w:ascii="Times New Roman" w:cs="Times New Roman" w:eastAsia="Times New Roman" w:hAnsi="Times New Roman"/>
      <w:sz w:val="24"/>
      <w:szCs w:val="24"/>
      <w:lang w:eastAsia="en-GB"/>
    </w:rPr>
  </w:style>
  <w:style w:type="paragraph" w:styleId="Footer">
    <w:name w:val="footer"/>
    <w:basedOn w:val="Normal"/>
    <w:link w:val="FooterChar"/>
    <w:rsid w:val="00E47797"/>
    <w:pPr>
      <w:tabs>
        <w:tab w:val="center" w:pos="4153"/>
        <w:tab w:val="right" w:pos="8306"/>
      </w:tabs>
    </w:pPr>
  </w:style>
  <w:style w:type="character" w:styleId="FooterChar" w:customStyle="1">
    <w:name w:val="Footer Char"/>
    <w:basedOn w:val="DefaultParagraphFont"/>
    <w:link w:val="Footer"/>
    <w:rsid w:val="00E47797"/>
    <w:rPr>
      <w:rFonts w:ascii="Times New Roman" w:cs="Times New Roman" w:eastAsia="Times New Roman" w:hAnsi="Times New Roman"/>
      <w:sz w:val="24"/>
      <w:szCs w:val="24"/>
      <w:lang w:eastAsia="en-GB"/>
    </w:rPr>
  </w:style>
  <w:style w:type="character" w:styleId="PageNumber">
    <w:name w:val="page number"/>
    <w:basedOn w:val="DefaultParagraphFont"/>
    <w:rsid w:val="00E47797"/>
  </w:style>
  <w:style w:type="paragraph" w:styleId="DocumentMap">
    <w:name w:val="Document Map"/>
    <w:basedOn w:val="Normal"/>
    <w:link w:val="DocumentMapChar"/>
    <w:semiHidden w:val="1"/>
    <w:rsid w:val="00E47797"/>
    <w:pPr>
      <w:shd w:color="auto" w:fill="000080" w:val="clear"/>
    </w:pPr>
    <w:rPr>
      <w:rFonts w:ascii="Tahoma" w:cs="Tahoma" w:hAnsi="Tahoma"/>
      <w:sz w:val="20"/>
      <w:szCs w:val="20"/>
    </w:rPr>
  </w:style>
  <w:style w:type="character" w:styleId="DocumentMapChar" w:customStyle="1">
    <w:name w:val="Document Map Char"/>
    <w:basedOn w:val="DefaultParagraphFont"/>
    <w:link w:val="DocumentMap"/>
    <w:semiHidden w:val="1"/>
    <w:rsid w:val="00E47797"/>
    <w:rPr>
      <w:rFonts w:ascii="Tahoma" w:cs="Tahoma" w:eastAsia="Times New Roman" w:hAnsi="Tahoma"/>
      <w:sz w:val="20"/>
      <w:szCs w:val="20"/>
      <w:shd w:color="auto" w:fill="000080" w:val="clear"/>
      <w:lang w:eastAsia="en-GB"/>
    </w:rPr>
  </w:style>
  <w:style w:type="character" w:styleId="CommentReference">
    <w:name w:val="annotation reference"/>
    <w:uiPriority w:val="99"/>
    <w:semiHidden w:val="1"/>
    <w:rsid w:val="00E47797"/>
    <w:rPr>
      <w:sz w:val="16"/>
      <w:szCs w:val="16"/>
    </w:rPr>
  </w:style>
  <w:style w:type="paragraph" w:styleId="CommentText">
    <w:name w:val="annotation text"/>
    <w:basedOn w:val="Normal"/>
    <w:link w:val="CommentTextChar"/>
    <w:semiHidden w:val="1"/>
    <w:rsid w:val="00E47797"/>
    <w:rPr>
      <w:sz w:val="20"/>
      <w:szCs w:val="20"/>
    </w:rPr>
  </w:style>
  <w:style w:type="character" w:styleId="CommentTextChar" w:customStyle="1">
    <w:name w:val="Comment Text Char"/>
    <w:basedOn w:val="DefaultParagraphFont"/>
    <w:link w:val="CommentText"/>
    <w:semiHidden w:val="1"/>
    <w:rsid w:val="00E47797"/>
    <w:rPr>
      <w:rFonts w:ascii="Times New Roman" w:cs="Times New Roman" w:eastAsia="Times New Roman" w:hAnsi="Times New Roman"/>
      <w:sz w:val="20"/>
      <w:szCs w:val="20"/>
      <w:lang w:eastAsia="en-GB"/>
    </w:rPr>
  </w:style>
  <w:style w:type="paragraph" w:styleId="CommentSubject">
    <w:name w:val="annotation subject"/>
    <w:basedOn w:val="CommentText"/>
    <w:next w:val="CommentText"/>
    <w:link w:val="CommentSubjectChar"/>
    <w:semiHidden w:val="1"/>
    <w:rsid w:val="00E47797"/>
    <w:rPr>
      <w:b w:val="1"/>
      <w:bCs w:val="1"/>
    </w:rPr>
  </w:style>
  <w:style w:type="character" w:styleId="CommentSubjectChar" w:customStyle="1">
    <w:name w:val="Comment Subject Char"/>
    <w:basedOn w:val="CommentTextChar"/>
    <w:link w:val="CommentSubject"/>
    <w:semiHidden w:val="1"/>
    <w:rsid w:val="00E47797"/>
    <w:rPr>
      <w:rFonts w:ascii="Times New Roman" w:cs="Times New Roman" w:eastAsia="Times New Roman" w:hAnsi="Times New Roman"/>
      <w:b w:val="1"/>
      <w:bCs w:val="1"/>
      <w:sz w:val="20"/>
      <w:szCs w:val="20"/>
      <w:lang w:eastAsia="en-GB"/>
    </w:rPr>
  </w:style>
  <w:style w:type="paragraph" w:styleId="BalloonText">
    <w:name w:val="Balloon Text"/>
    <w:basedOn w:val="Normal"/>
    <w:link w:val="BalloonTextChar"/>
    <w:semiHidden w:val="1"/>
    <w:rsid w:val="00E47797"/>
    <w:rPr>
      <w:rFonts w:ascii="Tahoma" w:cs="Tahoma" w:hAnsi="Tahoma"/>
      <w:sz w:val="16"/>
      <w:szCs w:val="16"/>
    </w:rPr>
  </w:style>
  <w:style w:type="character" w:styleId="BalloonTextChar" w:customStyle="1">
    <w:name w:val="Balloon Text Char"/>
    <w:basedOn w:val="DefaultParagraphFont"/>
    <w:link w:val="BalloonText"/>
    <w:semiHidden w:val="1"/>
    <w:rsid w:val="00E47797"/>
    <w:rPr>
      <w:rFonts w:ascii="Tahoma" w:cs="Tahoma" w:eastAsia="Times New Roman" w:hAnsi="Tahoma"/>
      <w:sz w:val="16"/>
      <w:szCs w:val="16"/>
      <w:lang w:eastAsia="en-GB"/>
    </w:rPr>
  </w:style>
  <w:style w:type="character" w:styleId="Hyperlink">
    <w:name w:val="Hyperlink"/>
    <w:uiPriority w:val="99"/>
    <w:rsid w:val="00E47797"/>
    <w:rPr>
      <w:color w:val="0000ff"/>
      <w:u w:val="single"/>
    </w:rPr>
  </w:style>
  <w:style w:type="character" w:styleId="FollowedHyperlink">
    <w:name w:val="FollowedHyperlink"/>
    <w:rsid w:val="00E47797"/>
    <w:rPr>
      <w:color w:val="800080"/>
      <w:u w:val="single"/>
    </w:rPr>
  </w:style>
  <w:style w:type="table" w:styleId="TableGrid">
    <w:name w:val="Table Grid"/>
    <w:basedOn w:val="TableNormal"/>
    <w:rsid w:val="00E47797"/>
    <w:pPr>
      <w:spacing w:after="0" w:line="240" w:lineRule="auto"/>
    </w:pPr>
    <w:rPr>
      <w:rFonts w:ascii="Times New Roman" w:cs="Times New Roman" w:eastAsia="Times New Roman" w:hAnsi="Times New Roman"/>
      <w:sz w:val="20"/>
      <w:szCs w:val="20"/>
      <w:lang w:eastAsia="en-GB"/>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OCHeading">
    <w:name w:val="TOC Heading"/>
    <w:basedOn w:val="Heading1"/>
    <w:next w:val="Normal"/>
    <w:uiPriority w:val="39"/>
    <w:semiHidden w:val="1"/>
    <w:unhideWhenUsed w:val="1"/>
    <w:qFormat w:val="1"/>
    <w:rsid w:val="00E47797"/>
    <w:pPr>
      <w:keepLines w:val="1"/>
      <w:spacing w:before="480" w:line="276" w:lineRule="auto"/>
      <w:outlineLvl w:val="9"/>
    </w:pPr>
    <w:rPr>
      <w:color w:val="365f91"/>
      <w:lang w:eastAsia="ja-JP" w:val="en-US"/>
    </w:rPr>
  </w:style>
  <w:style w:type="paragraph" w:styleId="TOC1">
    <w:name w:val="toc 1"/>
    <w:basedOn w:val="Normal"/>
    <w:next w:val="Normal"/>
    <w:autoRedefine w:val="1"/>
    <w:uiPriority w:val="39"/>
    <w:rsid w:val="00E47797"/>
  </w:style>
  <w:style w:type="paragraph" w:styleId="PlainText">
    <w:name w:val="Plain Text"/>
    <w:basedOn w:val="Normal"/>
    <w:link w:val="PlainTextChar"/>
    <w:uiPriority w:val="99"/>
    <w:unhideWhenUsed w:val="1"/>
    <w:rsid w:val="00E47797"/>
    <w:rPr>
      <w:rFonts w:ascii="Calibri" w:eastAsia="Calibri" w:hAnsi="Calibri"/>
      <w:sz w:val="22"/>
      <w:szCs w:val="21"/>
      <w:lang w:eastAsia="en-US"/>
    </w:rPr>
  </w:style>
  <w:style w:type="character" w:styleId="PlainTextChar" w:customStyle="1">
    <w:name w:val="Plain Text Char"/>
    <w:basedOn w:val="DefaultParagraphFont"/>
    <w:link w:val="PlainText"/>
    <w:uiPriority w:val="99"/>
    <w:rsid w:val="00E47797"/>
    <w:rPr>
      <w:rFonts w:ascii="Calibri" w:cs="Times New Roman" w:eastAsia="Calibri" w:hAnsi="Calibri"/>
      <w:szCs w:val="21"/>
    </w:rPr>
  </w:style>
  <w:style w:type="paragraph" w:styleId="Default" w:customStyle="1">
    <w:name w:val="Default"/>
    <w:rsid w:val="009912FC"/>
    <w:pPr>
      <w:autoSpaceDE w:val="0"/>
      <w:autoSpaceDN w:val="0"/>
      <w:adjustRightInd w:val="0"/>
      <w:spacing w:after="0" w:line="240" w:lineRule="auto"/>
    </w:pPr>
    <w:rPr>
      <w:rFonts w:eastAsiaTheme="majorEastAsia"/>
      <w:sz w:val="24"/>
      <w:szCs w:val="24"/>
      <w:lang w:eastAsia="en-GB" w:val="en-US"/>
    </w:rPr>
  </w:style>
  <w:style w:type="paragraph" w:styleId="NormalWeb">
    <w:name w:val="Normal (Web)"/>
    <w:basedOn w:val="Normal"/>
    <w:uiPriority w:val="99"/>
    <w:unhideWhenUsed w:val="1"/>
    <w:rsid w:val="00E47797"/>
    <w:pPr>
      <w:spacing w:after="150"/>
    </w:pPr>
  </w:style>
  <w:style w:type="paragraph" w:styleId="ListParagraph">
    <w:name w:val="List Paragraph"/>
    <w:basedOn w:val="Default"/>
    <w:uiPriority w:val="34"/>
    <w:qFormat w:val="1"/>
    <w:rsid w:val="00894486"/>
    <w:pPr>
      <w:numPr>
        <w:numId w:val="7"/>
      </w:numPr>
    </w:pPr>
  </w:style>
  <w:style w:type="character" w:styleId="UnresolvedMention">
    <w:name w:val="Unresolved Mention"/>
    <w:uiPriority w:val="99"/>
    <w:semiHidden w:val="1"/>
    <w:unhideWhenUsed w:val="1"/>
    <w:rsid w:val="00E47797"/>
    <w:rPr>
      <w:color w:val="605e5c"/>
      <w:shd w:color="auto" w:fill="e1dfdd" w:val="clear"/>
    </w:rPr>
  </w:style>
  <w:style w:type="paragraph" w:styleId="Revision">
    <w:name w:val="Revision"/>
    <w:hidden w:val="1"/>
    <w:uiPriority w:val="99"/>
    <w:semiHidden w:val="1"/>
    <w:rsid w:val="00E47797"/>
    <w:pPr>
      <w:spacing w:after="0" w:line="240" w:lineRule="auto"/>
    </w:pPr>
    <w:rPr>
      <w:rFonts w:ascii="Times New Roman" w:cs="Times New Roman" w:eastAsia="Times New Roman" w:hAnsi="Times New Roman"/>
      <w:sz w:val="24"/>
      <w:szCs w:val="24"/>
      <w:lang w:eastAsia="en-GB"/>
    </w:rPr>
  </w:style>
  <w:style w:type="character" w:styleId="Mention">
    <w:name w:val="Mention"/>
    <w:basedOn w:val="DefaultParagraphFont"/>
    <w:uiPriority w:val="99"/>
    <w:unhideWhenUsed w:val="1"/>
    <w:rsid w:val="0000083A"/>
    <w:rPr>
      <w:color w:val="2b579a"/>
      <w:shd w:color="auto" w:fill="e1dfdd" w:val="clear"/>
    </w:rPr>
  </w:style>
  <w:style w:type="paragraph" w:styleId="FootnoteText">
    <w:name w:val="footnote text"/>
    <w:basedOn w:val="Normal"/>
    <w:link w:val="FootnoteTextChar"/>
    <w:uiPriority w:val="99"/>
    <w:semiHidden w:val="1"/>
    <w:unhideWhenUsed w:val="1"/>
    <w:rsid w:val="00EE68F8"/>
    <w:rPr>
      <w:sz w:val="20"/>
      <w:szCs w:val="20"/>
    </w:rPr>
  </w:style>
  <w:style w:type="character" w:styleId="FootnoteTextChar" w:customStyle="1">
    <w:name w:val="Footnote Text Char"/>
    <w:basedOn w:val="DefaultParagraphFont"/>
    <w:link w:val="FootnoteText"/>
    <w:uiPriority w:val="99"/>
    <w:semiHidden w:val="1"/>
    <w:rsid w:val="00EE68F8"/>
    <w:rPr>
      <w:rFonts w:ascii="Times New Roman" w:cs="Times New Roman" w:eastAsia="Times New Roman" w:hAnsi="Times New Roman"/>
      <w:sz w:val="20"/>
      <w:szCs w:val="20"/>
      <w:lang w:eastAsia="en-GB"/>
    </w:rPr>
  </w:style>
  <w:style w:type="character" w:styleId="FootnoteReference">
    <w:name w:val="footnote reference"/>
    <w:basedOn w:val="DefaultParagraphFont"/>
    <w:uiPriority w:val="99"/>
    <w:semiHidden w:val="1"/>
    <w:unhideWhenUsed w:val="1"/>
    <w:rsid w:val="00EE68F8"/>
    <w:rPr>
      <w:vertAlign w:val="superscript"/>
    </w:rPr>
  </w:style>
  <w:style w:type="character" w:styleId="ui-provider" w:customStyle="1">
    <w:name w:val="ui-provider"/>
    <w:basedOn w:val="DefaultParagraphFont"/>
    <w:rsid w:val="00905DA2"/>
  </w:style>
  <w:style w:type="character" w:styleId="Heading3Char" w:customStyle="1">
    <w:name w:val="Heading 3 Char"/>
    <w:basedOn w:val="DefaultParagraphFont"/>
    <w:link w:val="Heading3"/>
    <w:uiPriority w:val="9"/>
    <w:rsid w:val="00367AA8"/>
    <w:rPr>
      <w:rFonts w:cstheme="minorHAnsi" w:eastAsiaTheme="majorEastAsia"/>
      <w:b w:val="1"/>
      <w:color w:val="002060"/>
      <w:sz w:val="24"/>
      <w:szCs w:val="24"/>
      <w:lang w:eastAsia="en-GB"/>
    </w:rPr>
  </w:style>
  <w:style w:type="character" w:styleId="Heading4Char" w:customStyle="1">
    <w:name w:val="Heading 4 Char"/>
    <w:basedOn w:val="DefaultParagraphFont"/>
    <w:link w:val="Heading4"/>
    <w:uiPriority w:val="9"/>
    <w:semiHidden w:val="1"/>
    <w:rsid w:val="005A618F"/>
    <w:rPr>
      <w:rFonts w:asciiTheme="majorHAnsi" w:cstheme="majorBidi" w:eastAsiaTheme="majorEastAsia" w:hAnsiTheme="majorHAnsi"/>
      <w:i w:val="1"/>
      <w:iCs w:val="1"/>
      <w:color w:val="2f5496" w:themeColor="accent1" w:themeShade="0000BF"/>
      <w:sz w:val="24"/>
      <w:szCs w:val="24"/>
      <w:lang w:eastAsia="en-GB"/>
    </w:rPr>
  </w:style>
  <w:style w:type="paragraph" w:styleId="pf0" w:customStyle="1">
    <w:name w:val="pf0"/>
    <w:basedOn w:val="Normal"/>
    <w:rsid w:val="00C52CDA"/>
    <w:pPr>
      <w:spacing w:after="100" w:afterAutospacing="1" w:before="100" w:beforeAutospacing="1"/>
    </w:pPr>
  </w:style>
  <w:style w:type="character" w:styleId="cf01" w:customStyle="1">
    <w:name w:val="cf01"/>
    <w:basedOn w:val="DefaultParagraphFont"/>
    <w:rsid w:val="00C52CDA"/>
    <w:rPr>
      <w:rFonts w:ascii="Segoe UI" w:cs="Segoe UI" w:hAnsi="Segoe UI" w:hint="default"/>
      <w:b w:val="1"/>
      <w:bCs w:val="1"/>
      <w:sz w:val="18"/>
      <w:szCs w:val="18"/>
    </w:rPr>
  </w:style>
  <w:style w:type="character" w:styleId="cf11" w:customStyle="1">
    <w:name w:val="cf11"/>
    <w:basedOn w:val="DefaultParagraphFont"/>
    <w:rsid w:val="00C52CDA"/>
    <w:rPr>
      <w:rFonts w:ascii="Segoe UI" w:cs="Segoe UI" w:hAnsi="Segoe UI" w:hint="default"/>
      <w:sz w:val="18"/>
      <w:szCs w:val="18"/>
    </w:rPr>
  </w:style>
  <w:style w:type="paragraph" w:styleId="xmsonormal" w:customStyle="1">
    <w:name w:val="x_msonormal"/>
    <w:basedOn w:val="Normal"/>
    <w:rsid w:val="0085054E"/>
    <w:pPr>
      <w:spacing w:after="100" w:afterAutospacing="1" w:before="100" w:beforeAutospacing="1"/>
    </w:pPr>
  </w:style>
  <w:style w:type="paragraph" w:styleId="xmsolistparagraph" w:customStyle="1">
    <w:name w:val="x_msolistparagraph"/>
    <w:basedOn w:val="Normal"/>
    <w:rsid w:val="0085054E"/>
    <w:pPr>
      <w:spacing w:after="100" w:afterAutospacing="1" w:before="100" w:beforeAutospacing="1"/>
    </w:pPr>
  </w:style>
  <w:style w:type="character" w:styleId="Strong">
    <w:name w:val="Strong"/>
    <w:basedOn w:val="DefaultParagraphFont"/>
    <w:uiPriority w:val="22"/>
    <w:qFormat w:val="1"/>
    <w:rsid w:val="00CD5718"/>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mailto:braid@ed.ac.uk" TargetMode="External"/><Relationship Id="rId42" Type="http://schemas.openxmlformats.org/officeDocument/2006/relationships/hyperlink" Target="https://www.ukri.org/manage-your-award/good-research-resource-hub/research-integrity/" TargetMode="External"/><Relationship Id="rId41" Type="http://schemas.openxmlformats.org/officeDocument/2006/relationships/hyperlink" Target="https://www.ukri.org/manage-your-award/good-research-resource-hub/ethical-research-and-innovation/" TargetMode="External"/><Relationship Id="rId44" Type="http://schemas.openxmlformats.org/officeDocument/2006/relationships/hyperlink" Target="https://www.ukri.org/manage-your-award/good-research-resource-hub/ethical-research-and-innovation/" TargetMode="External"/><Relationship Id="rId43" Type="http://schemas.openxmlformats.org/officeDocument/2006/relationships/hyperlink" Target="https://www.ukri.org/manage-your-award/good-research-resource-hub/responsible-innovation/" TargetMode="External"/><Relationship Id="rId46" Type="http://schemas.openxmlformats.org/officeDocument/2006/relationships/hyperlink" Target="https://www.eventbrite.co.uk/e/info-session-braid-research-fellowships-tickets-1999665897529?lid=djsrq9zh5th4&amp;utm_source=braze&amp;utm_medium=ebml&amp;utm_campaign=clpo_ceex_lcm_fad_mec_mc_mum_0_0_eventpublished&amp;utm_term=Main_EventPublishedSubFree_HeroSummary_other%20feature%20usage&amp;utm_content=e412e73b-f3c5-463c-af88-9aa6b8e94267__6a994eb343073881f1bc47148092f256__2cc6065c-8d9a-424d-a326-56cd04fcd4b9" TargetMode="External"/><Relationship Id="rId45" Type="http://schemas.openxmlformats.org/officeDocument/2006/relationships/hyperlink" Target="https://www.ukri.org/who-we-are/epsrc/our-policies-and-standards/framework-for-responsible-innovati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braid@ed.ac.uk" TargetMode="External"/><Relationship Id="rId48" Type="http://schemas.openxmlformats.org/officeDocument/2006/relationships/hyperlink" Target="https://braiduk.org/research-fellowships" TargetMode="External"/><Relationship Id="rId47" Type="http://schemas.openxmlformats.org/officeDocument/2006/relationships/hyperlink" Target="https://bookings.cloud.microsoft/book/Dropinsessions1@uoe.onmicrosoft.com/s/ZWKycTahK023AaHzH87tmA2?ismsaljsauthenabled" TargetMode="External"/><Relationship Id="rId49" Type="http://schemas.openxmlformats.org/officeDocument/2006/relationships/hyperlink" Target="https://app.onlinesurveys.jisc.ac.uk/s/edinburgh/fellowship-2026-intention-to-subm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app.onlinesurveys.jisc.ac.uk/s/edinburgh/fellowship-2026-intention-to-submit" TargetMode="External"/><Relationship Id="rId8" Type="http://schemas.openxmlformats.org/officeDocument/2006/relationships/hyperlink" Target="https://app.onlinesurveys.jisc.ac.uk/s/edinburgh/braid-fellowship-2026-application" TargetMode="External"/><Relationship Id="rId31" Type="http://schemas.openxmlformats.org/officeDocument/2006/relationships/hyperlink" Target="about:blank" TargetMode="External"/><Relationship Id="rId30" Type="http://schemas.openxmlformats.org/officeDocument/2006/relationships/hyperlink" Target="https://www.ed.ac.uk/equality-diversity" TargetMode="External"/><Relationship Id="rId33" Type="http://schemas.openxmlformats.org/officeDocument/2006/relationships/hyperlink" Target="https://app.onlinesurveys.jisc.ac.uk/s/edinburgh/fellowship-2026-intention-to-submit" TargetMode="External"/><Relationship Id="rId32" Type="http://schemas.openxmlformats.org/officeDocument/2006/relationships/hyperlink" Target="about:blank" TargetMode="External"/><Relationship Id="rId35" Type="http://schemas.openxmlformats.org/officeDocument/2006/relationships/hyperlink" Target="https://braiduk.org/research-fellowships" TargetMode="External"/><Relationship Id="rId34" Type="http://schemas.openxmlformats.org/officeDocument/2006/relationships/hyperlink" Target="https://app.onlinesurveys.jisc.ac.uk/s/edinburgh/braid-fellowship-2026-application" TargetMode="External"/><Relationship Id="rId37" Type="http://schemas.openxmlformats.org/officeDocument/2006/relationships/hyperlink" Target="https://www.cpni.gov.uk/trusted-research" TargetMode="External"/><Relationship Id="rId36" Type="http://schemas.openxmlformats.org/officeDocument/2006/relationships/hyperlink" Target="https://braiduk.org/research-fellowships" TargetMode="External"/><Relationship Id="rId39" Type="http://schemas.openxmlformats.org/officeDocument/2006/relationships/hyperlink" Target="mailto:braid@ed.ac.uk" TargetMode="External"/><Relationship Id="rId38" Type="http://schemas.openxmlformats.org/officeDocument/2006/relationships/hyperlink" Target="mailto:braid@ed.ac.uk" TargetMode="External"/><Relationship Id="rId62" Type="http://schemas.openxmlformats.org/officeDocument/2006/relationships/footer" Target="footer2.xml"/><Relationship Id="rId61" Type="http://schemas.openxmlformats.org/officeDocument/2006/relationships/header" Target="header1.xml"/><Relationship Id="rId20" Type="http://schemas.openxmlformats.org/officeDocument/2006/relationships/hyperlink" Target="https://www.ukri.org/councils/ahrc/remit-programmes-and-priorities/" TargetMode="External"/><Relationship Id="rId64" Type="http://schemas.openxmlformats.org/officeDocument/2006/relationships/footer" Target="footer1.xml"/><Relationship Id="rId63" Type="http://schemas.openxmlformats.org/officeDocument/2006/relationships/footer" Target="footer3.xml"/><Relationship Id="rId22" Type="http://schemas.openxmlformats.org/officeDocument/2006/relationships/hyperlink" Target="mailto:braid@ed.ac.uk" TargetMode="External"/><Relationship Id="rId21" Type="http://schemas.openxmlformats.org/officeDocument/2006/relationships/hyperlink" Target="https://www.ukri.org/publications/ukri-travel-subsistence-and-expenses-policy/ukri-business-expense-claims-business-travel-and-subsistence-policy/" TargetMode="External"/><Relationship Id="rId24" Type="http://schemas.openxmlformats.org/officeDocument/2006/relationships/hyperlink" Target="https://www.ukri.org/publications/guidance-on-training-and-developing-early-career-researchers-in-the-arts-and-humanities/ahrc-guidance-on-training-and-developing-early-career-researchers-in-the-arts-and-humanities/" TargetMode="External"/><Relationship Id="rId23" Type="http://schemas.openxmlformats.org/officeDocument/2006/relationships/hyperlink" Target="mailto:braid@ed.ac.uk" TargetMode="External"/><Relationship Id="rId60" Type="http://schemas.openxmlformats.org/officeDocument/2006/relationships/header" Target="header3.xml"/><Relationship Id="rId26" Type="http://schemas.openxmlformats.org/officeDocument/2006/relationships/hyperlink" Target="mailto:braid@ed.ac.uk" TargetMode="External"/><Relationship Id="rId25" Type="http://schemas.openxmlformats.org/officeDocument/2006/relationships/hyperlink" Target="https://www.ukri.org/publications/guidance-on-training-and-developing-early-career-researchers-in-the-arts-and-humanities/ahrc-guidance-on-training-and-developing-early-career-researchers-in-the-arts-and-humanities/" TargetMode="External"/><Relationship Id="rId28" Type="http://schemas.openxmlformats.org/officeDocument/2006/relationships/hyperlink" Target="https://eur02.safelinks.protection.outlook.com/?url=https%3A%2F%2Fbraiduk.org%2Faccessibility-fund&amp;data=05%7C02%7C%7C675bc911aada47d23fc908df09f6bcb3%7C2e9f06b016694589878910a06934dc61%7C0%7C0%7C639240628189969006%7CUnknown%7CTWFpbGZsb3d8eyJFbXB0eU1hcGkiOnRydWUsIlYiOiIwLjAuMDAwMCIsIlAiOiJXaW4zMiIsIkFOIjoiTWFpbCIsIldUIjoyfQ%3D%3D%7C0%7C%7C%7C&amp;sdata=1CXA9mAAPrqzEbA3IuJs%2B4TFa21b8RYkze8ZCk9jeNg%3D&amp;reserved=0" TargetMode="External"/><Relationship Id="rId27" Type="http://schemas.openxmlformats.org/officeDocument/2006/relationships/hyperlink" Target="mailto:tina.donnelly@ed.ac.uk" TargetMode="External"/><Relationship Id="rId29" Type="http://schemas.openxmlformats.org/officeDocument/2006/relationships/hyperlink" Target="https://www.ukri.org/what-we-do/supporting-healthy-research-and-innovation-culture/equality-diversity-and-inclusion/" TargetMode="External"/><Relationship Id="rId51" Type="http://schemas.openxmlformats.org/officeDocument/2006/relationships/hyperlink" Target="https://bookings.cloud.microsoft/book/Dropinsessions1@uoe.onmicrosoft.com/s/ZWKycTahK023AaHzH87tmA2?ismsaljsauthenabled" TargetMode="External"/><Relationship Id="rId50" Type="http://schemas.openxmlformats.org/officeDocument/2006/relationships/hyperlink" Target="https://www.eventbrite.co.uk/e/info-session-braid-research-fellowships-tickets-1999665897529?lid=djsrq9zh5th4&amp;utm_source=braze&amp;utm_medium=ebml&amp;utm_campaign=clpo_ceex_lcm_fad_mec_mc_mum_0_0_eventpublished&amp;utm_term=Main_EventPublishedSubFree_HeroSummary_other%20feature%20usage&amp;utm_content=e412e73b-f3c5-463c-af88-9aa6b8e94267__6a994eb343073881f1bc47148092f256__2cc6065c-8d9a-424d-a326-56cd04fcd4b9" TargetMode="External"/><Relationship Id="rId53" Type="http://schemas.openxmlformats.org/officeDocument/2006/relationships/hyperlink" Target="https://www.ukri.org/manage-your-award/publishing-your-research-findings/making-your-research-data-open/" TargetMode="External"/><Relationship Id="rId52" Type="http://schemas.openxmlformats.org/officeDocument/2006/relationships/hyperlink" Target="https://www.ed.ac.uk/data-protection/data-protection-policy" TargetMode="External"/><Relationship Id="rId11" Type="http://schemas.openxmlformats.org/officeDocument/2006/relationships/hyperlink" Target="https://www.heritagefund.org.uk/" TargetMode="External"/><Relationship Id="rId55" Type="http://schemas.openxmlformats.org/officeDocument/2006/relationships/hyperlink" Target="https://www.ed.ac.uk/information-services/about/policies-and-regulations/research-data-policy" TargetMode="External"/><Relationship Id="rId10" Type="http://schemas.openxmlformats.org/officeDocument/2006/relationships/hyperlink" Target="https://www.heritagefund.org.uk/" TargetMode="External"/><Relationship Id="rId54" Type="http://schemas.openxmlformats.org/officeDocument/2006/relationships/hyperlink" Target="https://www.ed.ac.uk/information-services/research-support/research-data-service" TargetMode="External"/><Relationship Id="rId13" Type="http://schemas.openxmlformats.org/officeDocument/2006/relationships/hyperlink" Target="https://braiduk.org/" TargetMode="External"/><Relationship Id="rId57" Type="http://schemas.openxmlformats.org/officeDocument/2006/relationships/hyperlink" Target="https://braiduk.org/research-fellowships" TargetMode="External"/><Relationship Id="rId12" Type="http://schemas.openxmlformats.org/officeDocument/2006/relationships/hyperlink" Target="https://framestore.com/" TargetMode="External"/><Relationship Id="rId56" Type="http://schemas.openxmlformats.org/officeDocument/2006/relationships/hyperlink" Target="https://app.onlinesurveys.jisc.ac.uk/s/edinburgh/braid-fellowship-2026-application" TargetMode="External"/><Relationship Id="rId15" Type="http://schemas.openxmlformats.org/officeDocument/2006/relationships/hyperlink" Target="https://researcherdevelopmentconcordat.ac.uk/" TargetMode="External"/><Relationship Id="rId59" Type="http://schemas.openxmlformats.org/officeDocument/2006/relationships/header" Target="header2.xml"/><Relationship Id="rId14" Type="http://schemas.openxmlformats.org/officeDocument/2006/relationships/hyperlink" Target="https://braiduk.org/the-ai-ecosystem-has-changed-so-where-next-for-braid" TargetMode="External"/><Relationship Id="rId58" Type="http://schemas.openxmlformats.org/officeDocument/2006/relationships/hyperlink" Target="https://braiduk.org/research-fellowships" TargetMode="External"/><Relationship Id="rId17" Type="http://schemas.openxmlformats.org/officeDocument/2006/relationships/hyperlink" Target="https://www.ukri.org/councils/ahrc/guidance-for-applicants/check-your-proposal-is-suitable-for-ahrc-funding/" TargetMode="External"/><Relationship Id="rId16" Type="http://schemas.openxmlformats.org/officeDocument/2006/relationships/hyperlink" Target="https://www.techniciancommitment.org.uk/" TargetMode="External"/><Relationship Id="rId19" Type="http://schemas.openxmlformats.org/officeDocument/2006/relationships/hyperlink" Target="https://www.ukri.org/apply-for-funding/before-you-apply/check-if-you-are-eligible-for-research-and-innovation-funding/eligibility-as-an-individual/#contents-list" TargetMode="External"/><Relationship Id="rId18" Type="http://schemas.openxmlformats.org/officeDocument/2006/relationships/hyperlink" Target="https://www.ukri.org/apply-for-funding/before-you-apply/check-if-you-are-eligible-for-research-and-innovation-funding/eligibility-as-an-organisation/#contents-lis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CTEkYzdKVP+gmOFMOaYUbEBNvA==">CgMxLjAyDmguYmV3OTB5YTJpajNhMg5oLjd6M25jNXU4dTUzZDgAciExTEVVcXFDVzdmamVVcXN1dnZKZVlfcGQ1UG12S0FnZmk=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2026-09-30T15:05:00Z</dcterms:created>
  <dc:creator>Andrew Mcbride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0x010100217DA92908BDDC4990FB75D2003DD45F</vt:lpwstr>
  </property>
  <property fmtid="{D5CDD505-2E9C-101B-9397-08002B2CF9AE}" pid="3" name="MediaServiceImageTags">
    <vt:lpwstr/>
  </property>
</Properties>
</file>